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«Ус</w:t>
      </w:r>
      <w:r w:rsidR="001D1C57">
        <w:rPr>
          <w:rFonts w:ascii="Times New Roman" w:hAnsi="Times New Roman" w:cs="Times New Roman"/>
          <w:b/>
          <w:sz w:val="44"/>
          <w:szCs w:val="44"/>
        </w:rPr>
        <w:t>ть-Качкинское сельское поселение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1D1C57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№ </w:t>
      </w:r>
      <w:r w:rsidR="00375E7E">
        <w:rPr>
          <w:rFonts w:ascii="Times New Roman" w:hAnsi="Times New Roman" w:cs="Times New Roman"/>
          <w:sz w:val="44"/>
          <w:szCs w:val="44"/>
        </w:rPr>
        <w:t>2</w:t>
      </w:r>
      <w:r w:rsidR="009C0057">
        <w:rPr>
          <w:rFonts w:ascii="Times New Roman" w:hAnsi="Times New Roman" w:cs="Times New Roman"/>
          <w:sz w:val="44"/>
          <w:szCs w:val="44"/>
        </w:rPr>
        <w:t>8</w:t>
      </w:r>
      <w:r w:rsidR="00457E75">
        <w:rPr>
          <w:rFonts w:ascii="Times New Roman" w:hAnsi="Times New Roman" w:cs="Times New Roman"/>
          <w:sz w:val="44"/>
          <w:szCs w:val="44"/>
        </w:rPr>
        <w:t xml:space="preserve"> (22</w:t>
      </w:r>
      <w:r w:rsidR="009C0057">
        <w:rPr>
          <w:rFonts w:ascii="Times New Roman" w:hAnsi="Times New Roman" w:cs="Times New Roman"/>
          <w:sz w:val="44"/>
          <w:szCs w:val="44"/>
        </w:rPr>
        <w:t>4</w:t>
      </w:r>
      <w:r w:rsidR="00DE4594">
        <w:rPr>
          <w:rFonts w:ascii="Times New Roman" w:hAnsi="Times New Roman" w:cs="Times New Roman"/>
          <w:sz w:val="44"/>
          <w:szCs w:val="44"/>
        </w:rPr>
        <w:t xml:space="preserve">) от </w:t>
      </w:r>
      <w:r w:rsidR="009C0057">
        <w:rPr>
          <w:rFonts w:ascii="Times New Roman" w:hAnsi="Times New Roman" w:cs="Times New Roman"/>
          <w:sz w:val="44"/>
          <w:szCs w:val="44"/>
        </w:rPr>
        <w:t>03</w:t>
      </w:r>
      <w:r w:rsidR="004B16FD">
        <w:rPr>
          <w:rFonts w:ascii="Times New Roman" w:hAnsi="Times New Roman" w:cs="Times New Roman"/>
          <w:sz w:val="44"/>
          <w:szCs w:val="44"/>
        </w:rPr>
        <w:t xml:space="preserve"> </w:t>
      </w:r>
      <w:r w:rsidR="009C0057">
        <w:rPr>
          <w:rFonts w:ascii="Times New Roman" w:hAnsi="Times New Roman" w:cs="Times New Roman"/>
          <w:sz w:val="44"/>
          <w:szCs w:val="44"/>
        </w:rPr>
        <w:t>марта</w:t>
      </w:r>
      <w:r w:rsidR="00457E75">
        <w:rPr>
          <w:rFonts w:ascii="Times New Roman" w:hAnsi="Times New Roman" w:cs="Times New Roman"/>
          <w:sz w:val="44"/>
          <w:szCs w:val="44"/>
        </w:rPr>
        <w:t xml:space="preserve"> 2021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EE0211" w:rsidP="00EE0211">
      <w:pPr>
        <w:rPr>
          <w:noProof/>
        </w:rPr>
      </w:pPr>
    </w:p>
    <w:p w:rsidR="00EE0211" w:rsidRPr="00EC05AD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FC1F62" w:rsidRPr="00375E7E" w:rsidRDefault="00FC1F62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662B9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CE2DF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84ECF" wp14:editId="59E441ED">
                <wp:simplePos x="0" y="0"/>
                <wp:positionH relativeFrom="page">
                  <wp:posOffset>5610225</wp:posOffset>
                </wp:positionH>
                <wp:positionV relativeFrom="page">
                  <wp:posOffset>4657725</wp:posOffset>
                </wp:positionV>
                <wp:extent cx="1278255" cy="171450"/>
                <wp:effectExtent l="0" t="0" r="1714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9C0057" w:rsidRDefault="00CB7546" w:rsidP="004F3225">
                            <w:pPr>
                              <w:pStyle w:val="ae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C0057">
                              <w:rPr>
                                <w:sz w:val="24"/>
                                <w:szCs w:val="24"/>
                                <w:lang w:val="ru-RU"/>
                              </w:rPr>
                              <w:t>39</w:t>
                            </w:r>
                          </w:p>
                          <w:p w:rsidR="00CB7546" w:rsidRPr="002D5DF8" w:rsidRDefault="00CB7546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441.75pt;margin-top:366.75pt;width:100.6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" filled="f" stroked="f">
                <v:textbox inset="0,0,0,0">
                  <w:txbxContent>
                    <w:p w:rsidR="00CB7546" w:rsidRPr="009C0057" w:rsidRDefault="00CB7546" w:rsidP="004F3225">
                      <w:pPr>
                        <w:pStyle w:val="ae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9C0057">
                        <w:rPr>
                          <w:sz w:val="24"/>
                          <w:szCs w:val="24"/>
                          <w:lang w:val="ru-RU"/>
                        </w:rPr>
                        <w:t>39</w:t>
                      </w:r>
                    </w:p>
                    <w:p w:rsidR="00CB7546" w:rsidRPr="002D5DF8" w:rsidRDefault="00CB7546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5B178" wp14:editId="689633D0">
                <wp:simplePos x="0" y="0"/>
                <wp:positionH relativeFrom="page">
                  <wp:posOffset>1495425</wp:posOffset>
                </wp:positionH>
                <wp:positionV relativeFrom="page">
                  <wp:posOffset>4657725</wp:posOffset>
                </wp:positionV>
                <wp:extent cx="1423035" cy="171450"/>
                <wp:effectExtent l="0" t="0" r="571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9C0057" w:rsidRDefault="00CB7546" w:rsidP="004F3225">
                            <w:pPr>
                              <w:pStyle w:val="ae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C0057">
                              <w:rPr>
                                <w:sz w:val="24"/>
                                <w:szCs w:val="24"/>
                                <w:lang w:val="ru-RU"/>
                              </w:rPr>
                              <w:t>01.03.2021</w:t>
                            </w:r>
                          </w:p>
                          <w:p w:rsidR="00CB7546" w:rsidRPr="00E30625" w:rsidRDefault="00CB7546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117.75pt;margin-top:366.75pt;width:112.0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T9wAIAALI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" filled="f" stroked="f">
                <v:textbox inset="0,0,0,0">
                  <w:txbxContent>
                    <w:p w:rsidR="00CB7546" w:rsidRPr="009C0057" w:rsidRDefault="00CB7546" w:rsidP="004F3225">
                      <w:pPr>
                        <w:pStyle w:val="ae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9C0057">
                        <w:rPr>
                          <w:sz w:val="24"/>
                          <w:szCs w:val="24"/>
                          <w:lang w:val="ru-RU"/>
                        </w:rPr>
                        <w:t>01.03.2021</w:t>
                      </w:r>
                    </w:p>
                    <w:p w:rsidR="00CB7546" w:rsidRPr="00E30625" w:rsidRDefault="00CB7546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EAFFE" wp14:editId="16C27FAA">
                <wp:simplePos x="0" y="0"/>
                <wp:positionH relativeFrom="page">
                  <wp:posOffset>771525</wp:posOffset>
                </wp:positionH>
                <wp:positionV relativeFrom="page">
                  <wp:posOffset>5324475</wp:posOffset>
                </wp:positionV>
                <wp:extent cx="3228975" cy="1866900"/>
                <wp:effectExtent l="0" t="0" r="952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9C0057" w:rsidRDefault="00CB7546" w:rsidP="009C0057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225">
                              <w:t xml:space="preserve"> </w:t>
                            </w:r>
                            <w:r w:rsidRPr="009C0057">
                              <w:rPr>
                                <w:rFonts w:ascii="Times New Roman" w:hAnsi="Times New Roman" w:cs="Times New Roman"/>
                                <w:b/>
                              </w:rPr>
                              <w:t>О</w:t>
                            </w:r>
                            <w:r w:rsidRPr="009C005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б утверждении методики оценки эффективности использования имущества, находящегося в собственности муниципального образования «Усть-Качкинское сельское поселение», в целях реализации полномочий по оказанию имущественной поддержки </w:t>
                            </w:r>
                            <w:proofErr w:type="spellStart"/>
                            <w:r w:rsidRPr="009C005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самозанятым</w:t>
                            </w:r>
                            <w:proofErr w:type="spellEnd"/>
                            <w:r w:rsidRPr="009C005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гражданам, субъектам малого и среднего предпринимательства.</w:t>
                            </w:r>
                          </w:p>
                          <w:p w:rsidR="00CB7546" w:rsidRPr="00CE758E" w:rsidRDefault="00CB7546" w:rsidP="009C0057">
                            <w:pPr>
                              <w:pStyle w:val="1"/>
                              <w:spacing w:line="276" w:lineRule="auto"/>
                              <w:jc w:val="both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60.75pt;margin-top:419.25pt;width:254.25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9yvgIAAKw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" filled="f" stroked="f">
                <v:textbox inset="0,0,0,0">
                  <w:txbxContent>
                    <w:p w:rsidR="00CB7546" w:rsidRPr="009C0057" w:rsidRDefault="00CB7546" w:rsidP="009C0057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3225">
                        <w:t xml:space="preserve"> </w:t>
                      </w:r>
                      <w:r w:rsidRPr="009C0057">
                        <w:rPr>
                          <w:rFonts w:ascii="Times New Roman" w:hAnsi="Times New Roman" w:cs="Times New Roman"/>
                          <w:b/>
                        </w:rPr>
                        <w:t>О</w:t>
                      </w:r>
                      <w:r w:rsidRPr="009C0057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б утверждении методики оценки эффективности использования имущества, находящегося в собственности муниципального образования «Усть-Качкинское сельское поселение», в целях реализации полномочий по оказанию имущественной поддержки </w:t>
                      </w:r>
                      <w:proofErr w:type="spellStart"/>
                      <w:r w:rsidRPr="009C0057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самозанятым</w:t>
                      </w:r>
                      <w:proofErr w:type="spellEnd"/>
                      <w:r w:rsidRPr="009C0057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гражданам, субъектам малого и среднего предпринимательства.</w:t>
                      </w:r>
                    </w:p>
                    <w:p w:rsidR="00CB7546" w:rsidRPr="00CE758E" w:rsidRDefault="00CB7546" w:rsidP="009C0057">
                      <w:pPr>
                        <w:pStyle w:val="1"/>
                        <w:spacing w:line="276" w:lineRule="auto"/>
                        <w:jc w:val="both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DF8">
        <w:rPr>
          <w:noProof/>
          <w:lang w:eastAsia="ru-RU"/>
        </w:rPr>
        <w:drawing>
          <wp:inline distT="0" distB="0" distL="0" distR="0" wp14:anchorId="6ACF3FD8" wp14:editId="2BD128F2">
            <wp:extent cx="6301105" cy="2939148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3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0057" w:rsidRDefault="009C0057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0057" w:rsidRDefault="009C0057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0057" w:rsidRDefault="009C0057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0057" w:rsidRDefault="004F3225" w:rsidP="009C005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 xml:space="preserve">В целях оценки эффективности использования имущества, находящегося в муниципальной собственности, в том числе закрепленного за муниципальными учреждениями муниципального образования «Усть-Качкинское сельское поселение» при реализации полномочий по оказанию имущественной поддержки </w:t>
      </w:r>
      <w:proofErr w:type="spellStart"/>
      <w:r w:rsidRPr="009C0057">
        <w:rPr>
          <w:rFonts w:ascii="Times New Roman" w:hAnsi="Times New Roman" w:cs="Times New Roman"/>
          <w:bCs/>
          <w:sz w:val="24"/>
          <w:szCs w:val="24"/>
        </w:rPr>
        <w:t>самозанятым</w:t>
      </w:r>
      <w:proofErr w:type="spellEnd"/>
      <w:r w:rsidRPr="009C0057">
        <w:rPr>
          <w:rFonts w:ascii="Times New Roman" w:hAnsi="Times New Roman" w:cs="Times New Roman"/>
          <w:bCs/>
          <w:sz w:val="24"/>
          <w:szCs w:val="24"/>
        </w:rPr>
        <w:t xml:space="preserve"> гражданам, субъектам малого и среднего предпринимательства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1. Утвердить Методику оценки эффективности использования имущества, находящегося в собственности </w:t>
      </w:r>
      <w:r w:rsidRPr="009C005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«Усть-Качкинское сельское поселение», в том числе закрепленного за предприятиями, учреждениями, в целях реализации полномочий по оказанию имущественной поддержки </w:t>
      </w:r>
      <w:proofErr w:type="spellStart"/>
      <w:r w:rsidRPr="009C0057">
        <w:rPr>
          <w:rFonts w:ascii="Times New Roman" w:hAnsi="Times New Roman" w:cs="Times New Roman"/>
          <w:bCs/>
          <w:sz w:val="24"/>
          <w:szCs w:val="24"/>
        </w:rPr>
        <w:t>самозанятым</w:t>
      </w:r>
      <w:proofErr w:type="spellEnd"/>
      <w:r w:rsidRPr="009C0057">
        <w:rPr>
          <w:rFonts w:ascii="Times New Roman" w:hAnsi="Times New Roman" w:cs="Times New Roman"/>
          <w:bCs/>
          <w:sz w:val="24"/>
          <w:szCs w:val="24"/>
        </w:rPr>
        <w:t xml:space="preserve"> гражданам, субъектам малого и среднего предпринимательства (Приложение № 1).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lastRenderedPageBreak/>
        <w:t xml:space="preserve">2. Осуществлять формирование на каждый трехлетний период, начиная с 2021 года, график проведения оценки эффективности использования имущества, а также осуществлять оценку эффективности использования имущества, находящегося в собственности </w:t>
      </w:r>
      <w:r w:rsidRPr="009C0057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«Усть-Качкинское сельское поселение» в отношении установленных в таком графике объектов, в соответствии с Методикой.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3. Утвердить состав рабочей группы по оценке эффективности использования имущества находящегося в собственности муниципального образования «Усть-Качкинского сельского поселения» (Приложение № 2).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Бюллетене муниципального образования «Усть-Качкинское сельское поселение» и разместить на официальном сайте Усть-Качкинского сельского поселения.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опубликования.</w:t>
      </w:r>
    </w:p>
    <w:p w:rsidR="009C0057" w:rsidRPr="009C0057" w:rsidRDefault="009C0057" w:rsidP="009C0057">
      <w:pPr>
        <w:pStyle w:val="a6"/>
        <w:spacing w:line="240" w:lineRule="auto"/>
        <w:ind w:left="709" w:right="21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C00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05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C0057" w:rsidRPr="009C0057" w:rsidRDefault="009C0057" w:rsidP="009C0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057" w:rsidRPr="009C0057" w:rsidRDefault="009C0057" w:rsidP="009C00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поселения- </w:t>
      </w:r>
    </w:p>
    <w:p w:rsidR="009C0057" w:rsidRPr="009C0057" w:rsidRDefault="009C0057" w:rsidP="009C00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Усть-Качкинского </w:t>
      </w:r>
    </w:p>
    <w:p w:rsidR="009C0057" w:rsidRPr="009C0057" w:rsidRDefault="009C0057" w:rsidP="009C00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Д.А. Строганов </w:t>
      </w: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9C0057" w:rsidRPr="009C0057" w:rsidRDefault="009C0057" w:rsidP="009C005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C0057" w:rsidRPr="009C0057" w:rsidRDefault="009C0057" w:rsidP="009C005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 Постановлению администрации</w:t>
      </w:r>
    </w:p>
    <w:p w:rsidR="009C0057" w:rsidRPr="009C0057" w:rsidRDefault="009C0057" w:rsidP="009C005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Усть-Качкинского сельского поселения</w:t>
      </w:r>
    </w:p>
    <w:p w:rsidR="009C0057" w:rsidRPr="009C0057" w:rsidRDefault="009C0057" w:rsidP="009C005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___________2021г. №</w:t>
      </w:r>
    </w:p>
    <w:p w:rsidR="009C0057" w:rsidRPr="009C0057" w:rsidRDefault="009C0057" w:rsidP="009C00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9C0057" w:rsidRPr="009C0057" w:rsidRDefault="009C0057" w:rsidP="009C00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057">
        <w:rPr>
          <w:rFonts w:ascii="Times New Roman" w:eastAsia="Calibri" w:hAnsi="Times New Roman" w:cs="Times New Roman"/>
          <w:b/>
          <w:sz w:val="24"/>
          <w:szCs w:val="24"/>
        </w:rPr>
        <w:t>МЕТОДИКА</w:t>
      </w:r>
    </w:p>
    <w:p w:rsidR="009C0057" w:rsidRPr="009C0057" w:rsidRDefault="009C0057" w:rsidP="009C0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57">
        <w:rPr>
          <w:rFonts w:ascii="Times New Roman" w:eastAsia="Calibri" w:hAnsi="Times New Roman" w:cs="Times New Roman"/>
          <w:b/>
          <w:sz w:val="24"/>
          <w:szCs w:val="24"/>
        </w:rPr>
        <w:t xml:space="preserve">Оценки эффективности использования имущества, находящегося в собственности </w:t>
      </w:r>
      <w:r w:rsidRPr="009C005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«Усть-Качкинское сельское поселение», в том числе закрепленного за предприятиями, учреждениями, в целях реализации полномочий по оказанию имущественной поддержки </w:t>
      </w:r>
      <w:proofErr w:type="spellStart"/>
      <w:r w:rsidRPr="009C0057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9C0057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гражданам, субъектам малого и среднего предпринимательства.</w:t>
      </w:r>
    </w:p>
    <w:p w:rsidR="009C0057" w:rsidRPr="009C0057" w:rsidRDefault="009C0057" w:rsidP="009C0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5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005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C0057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9C0057" w:rsidRPr="009C0057" w:rsidRDefault="009C0057" w:rsidP="009C0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      1.Настоящая Методика определяет порядок осуществления оценки эффективности использования имущества, находящегося в собственности </w:t>
      </w:r>
      <w:r w:rsidRPr="009C005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«Усть-Качкинское сельское поселение», в том числе закрепленного за предприятиями, учреждениями (далее – имущество) в целях реализации полномочий по оказанию имущественной поддержки </w:t>
      </w:r>
      <w:proofErr w:type="spellStart"/>
      <w:r w:rsidRPr="009C0057">
        <w:rPr>
          <w:rFonts w:ascii="Times New Roman" w:hAnsi="Times New Roman" w:cs="Times New Roman"/>
          <w:bCs/>
          <w:sz w:val="24"/>
          <w:szCs w:val="24"/>
        </w:rPr>
        <w:t>самозанятым</w:t>
      </w:r>
      <w:proofErr w:type="spellEnd"/>
      <w:r w:rsidRPr="009C0057">
        <w:rPr>
          <w:rFonts w:ascii="Times New Roman" w:hAnsi="Times New Roman" w:cs="Times New Roman"/>
          <w:bCs/>
          <w:sz w:val="24"/>
          <w:szCs w:val="24"/>
        </w:rPr>
        <w:t xml:space="preserve"> гражданам, субъектам малого и среднего предпринимательства (далее – МСП) в отношении:</w:t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0057">
        <w:rPr>
          <w:rFonts w:ascii="Times New Roman" w:hAnsi="Times New Roman" w:cs="Times New Roman"/>
          <w:bCs/>
          <w:sz w:val="24"/>
          <w:szCs w:val="24"/>
        </w:rPr>
        <w:t>1) 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  <w:proofErr w:type="gramEnd"/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2) Земельных участков, за исключением:</w:t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-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- земельных участков общего пользования или расположенных в границах земель общего пользования;</w:t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- земельных участков казны с расположенными на них зданиями, сооружениями;</w:t>
      </w:r>
    </w:p>
    <w:p w:rsidR="009C0057" w:rsidRPr="009C0057" w:rsidRDefault="009C0057" w:rsidP="009C0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57">
        <w:rPr>
          <w:rFonts w:ascii="Times New Roman" w:hAnsi="Times New Roman" w:cs="Times New Roman"/>
          <w:bCs/>
          <w:sz w:val="24"/>
          <w:szCs w:val="24"/>
        </w:rPr>
        <w:t>- земельных участков казны, предоставленных во владение (пользование) третьих лиц.</w:t>
      </w:r>
    </w:p>
    <w:p w:rsidR="009C0057" w:rsidRPr="009C0057" w:rsidRDefault="009C0057" w:rsidP="009C00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05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005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C0057">
        <w:rPr>
          <w:rFonts w:ascii="Times New Roman" w:hAnsi="Times New Roman" w:cs="Times New Roman"/>
          <w:b/>
          <w:bCs/>
          <w:sz w:val="24"/>
          <w:szCs w:val="24"/>
        </w:rPr>
        <w:t>. Анализ эффективности использования имущества, закрепленного за предприятиями, учреждениями</w:t>
      </w:r>
    </w:p>
    <w:p w:rsidR="009C0057" w:rsidRPr="009C0057" w:rsidRDefault="009C0057" w:rsidP="009C0057">
      <w:pPr>
        <w:numPr>
          <w:ilvl w:val="0"/>
          <w:numId w:val="12"/>
        </w:numPr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9C0057" w:rsidRPr="009C0057" w:rsidRDefault="009C0057" w:rsidP="009C0057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использование здания, помещения (Приложение № 1),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факторы коммерческого использования здания, помещения – только в отношении объектов, предоставленных в аренду (Приложение № 2),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загруженность здания, помещения (Приложение № 3),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использование земельного участка (Приложение № 4), максимальное значение показателя – 100 баллов.</w:t>
      </w:r>
    </w:p>
    <w:p w:rsidR="009C0057" w:rsidRPr="009C0057" w:rsidRDefault="009C0057" w:rsidP="009C0057">
      <w:pPr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Для анализа эффективности использования имущества,     закрепленного за предприятиями, используются три ключевых показателя:</w:t>
      </w:r>
    </w:p>
    <w:p w:rsidR="009C0057" w:rsidRPr="009C0057" w:rsidRDefault="009C0057" w:rsidP="009C0057">
      <w:pPr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использование здания, помещения (Приложение № 1),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факторы коммерческого использования здания, помещения – только в отношении объектов, предоставленных в аренду (Приложение № 2),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земельного участка (Приложение № 4), максимальное значение показателя – 100 баллов.</w:t>
      </w:r>
    </w:p>
    <w:p w:rsidR="009C0057" w:rsidRPr="009C0057" w:rsidRDefault="009C0057" w:rsidP="009C005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Муниципальные учреждения </w:t>
      </w:r>
      <w:r w:rsidRPr="009C0057">
        <w:rPr>
          <w:rFonts w:ascii="Times New Roman" w:hAnsi="Times New Roman" w:cs="Times New Roman"/>
          <w:sz w:val="24"/>
          <w:szCs w:val="24"/>
        </w:rPr>
        <w:t xml:space="preserve">ежегодно не позднее 1 апреля года, следующего за </w:t>
      </w:r>
      <w:proofErr w:type="gramStart"/>
      <w:r w:rsidRPr="009C005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C0057">
        <w:rPr>
          <w:rFonts w:ascii="Times New Roman" w:hAnsi="Times New Roman" w:cs="Times New Roman"/>
          <w:sz w:val="24"/>
          <w:szCs w:val="24"/>
        </w:rPr>
        <w:t>, формируют и направляют в администрацию Усть-Качкинского сельского поселения следующие сведения (по состоянию на 1 января года, следующего за отчетным):</w:t>
      </w:r>
    </w:p>
    <w:p w:rsidR="009C0057" w:rsidRPr="009C0057" w:rsidRDefault="009C0057" w:rsidP="009C005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в отношении всех объектов, включенных в график проведения оценки эффективности их использования в отчетном году:</w:t>
      </w:r>
    </w:p>
    <w:p w:rsidR="009C0057" w:rsidRPr="009C0057" w:rsidRDefault="009C0057" w:rsidP="009C0057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>- сводный отчет (Приложение № 5);</w:t>
      </w:r>
    </w:p>
    <w:p w:rsidR="009C0057" w:rsidRPr="009C0057" w:rsidRDefault="009C0057" w:rsidP="009C0057">
      <w:pPr>
        <w:numPr>
          <w:ilvl w:val="0"/>
          <w:numId w:val="16"/>
        </w:num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057">
        <w:rPr>
          <w:rFonts w:ascii="Times New Roman" w:hAnsi="Times New Roman" w:cs="Times New Roman"/>
          <w:sz w:val="24"/>
          <w:szCs w:val="24"/>
        </w:rPr>
        <w:t>в отношении объектов, значение одного или нескольких показателей которых – неэффективное использование:</w:t>
      </w:r>
    </w:p>
    <w:p w:rsidR="009C0057" w:rsidRPr="009C0057" w:rsidRDefault="009C0057" w:rsidP="009C0057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сведения об объекте имущества (Приложение № 6) или сведения о земельном участке (Приложение № 7) в зависимости от вида имущества.</w:t>
      </w:r>
    </w:p>
    <w:p w:rsidR="009C0057" w:rsidRPr="009C0057" w:rsidRDefault="009C0057" w:rsidP="009C0057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4. Администрация Усть-Качкинского сельского поселения в ведении </w:t>
      </w:r>
      <w:proofErr w:type="gramStart"/>
      <w:r w:rsidRPr="009C005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C0057">
        <w:rPr>
          <w:rFonts w:ascii="Times New Roman" w:hAnsi="Times New Roman" w:cs="Times New Roman"/>
          <w:sz w:val="24"/>
          <w:szCs w:val="24"/>
        </w:rPr>
        <w:t xml:space="preserve"> находятся муниципальные учреждения не позднее 1 мая года, следующего за отчетным, осуществляет:</w:t>
      </w:r>
    </w:p>
    <w:p w:rsidR="009C0057" w:rsidRPr="009C0057" w:rsidRDefault="009C0057" w:rsidP="009C0057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сбор материалов, указанных в пункте 2 настоящего раздела;</w:t>
      </w:r>
    </w:p>
    <w:p w:rsidR="009C0057" w:rsidRPr="009C0057" w:rsidRDefault="009C0057" w:rsidP="009C0057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формирование списка имущества, неэффективно используемого (по предварительной оценке);</w:t>
      </w:r>
    </w:p>
    <w:p w:rsidR="009C0057" w:rsidRPr="009C0057" w:rsidRDefault="009C0057" w:rsidP="009C00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- направление материалов, указанных в настоящем пункте, в рабочую группу </w:t>
      </w:r>
      <w:r w:rsidRPr="009C0057">
        <w:rPr>
          <w:rFonts w:ascii="Times New Roman" w:hAnsi="Times New Roman" w:cs="Times New Roman"/>
          <w:bCs/>
          <w:sz w:val="24"/>
          <w:szCs w:val="24"/>
        </w:rPr>
        <w:t>по оценке эффективности использования имущества находящегося в собственности муниципального образования «Усть-Качкинского сельского поселения» (далее – рабочая группа).</w:t>
      </w:r>
    </w:p>
    <w:p w:rsidR="009C0057" w:rsidRPr="009C0057" w:rsidRDefault="009C0057" w:rsidP="009C00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57">
        <w:rPr>
          <w:rFonts w:ascii="Times New Roman" w:hAnsi="Times New Roman" w:cs="Times New Roman"/>
          <w:b/>
          <w:bCs/>
          <w:sz w:val="24"/>
          <w:szCs w:val="24"/>
        </w:rPr>
        <w:t>Раздел III. Анализ эффективности использования имущества казны</w:t>
      </w:r>
    </w:p>
    <w:p w:rsidR="009C0057" w:rsidRPr="009C0057" w:rsidRDefault="009C0057" w:rsidP="009C005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1. Для анализа эффективности использования имущества казны используются три ключевых показателя:</w:t>
      </w:r>
    </w:p>
    <w:p w:rsidR="009C0057" w:rsidRPr="009C0057" w:rsidRDefault="009C0057" w:rsidP="009C0057">
      <w:pPr>
        <w:numPr>
          <w:ilvl w:val="0"/>
          <w:numId w:val="17"/>
        </w:numPr>
        <w:tabs>
          <w:tab w:val="left" w:pos="1159"/>
        </w:tabs>
        <w:autoSpaceDE w:val="0"/>
        <w:autoSpaceDN w:val="0"/>
        <w:adjustRightInd w:val="0"/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использование здания, помещения (Приложение № 1), максимальное значение показателя – 100 баллов;</w:t>
      </w:r>
    </w:p>
    <w:p w:rsidR="009C0057" w:rsidRPr="009C0057" w:rsidRDefault="009C0057" w:rsidP="009C0057">
      <w:pPr>
        <w:numPr>
          <w:ilvl w:val="0"/>
          <w:numId w:val="17"/>
        </w:numPr>
        <w:tabs>
          <w:tab w:val="left" w:pos="1159"/>
        </w:tabs>
        <w:autoSpaceDE w:val="0"/>
        <w:autoSpaceDN w:val="0"/>
        <w:adjustRightInd w:val="0"/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факторы коммерческого использования здания, помещения — только в отношении объектов, предоставленных в аренду (Приложение № 2), максимальное значение показателя – 100 баллов;</w:t>
      </w:r>
    </w:p>
    <w:p w:rsidR="009C0057" w:rsidRPr="009C0057" w:rsidRDefault="009C0057" w:rsidP="009C005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3) использование земельного участка (Приложение № 4), максимальное значение показателя – 100 баллов.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C0057">
        <w:rPr>
          <w:rFonts w:ascii="Times New Roman" w:hAnsi="Times New Roman" w:cs="Times New Roman"/>
          <w:sz w:val="24"/>
          <w:szCs w:val="24"/>
        </w:rPr>
        <w:t>Ежегодно не позднее 1 апреля года, следующего за отчетным, формируются для рассмотрения коллегиальным органом (рабочей группой)  следующие сведения  (по состоянию на 1 января года, следующего за отчетным):</w:t>
      </w:r>
      <w:proofErr w:type="gramEnd"/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1) в отношении всех объектов, включенных в график проведения оценки эффективности их использования в отчетном году: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сводный отчет (Приложение № 5);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lastRenderedPageBreak/>
        <w:t>2) в отношении объектов, значение одного или нескольких показателей которых — неэффективное использование (по предварительной оценке):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сведения об объекте имущества (Приложение № 6) или сведения о земельном участке (Приложение № 7) в зависимости от вида имущества;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- список имущества, неэффективно используемого.</w:t>
      </w:r>
    </w:p>
    <w:p w:rsidR="009C0057" w:rsidRPr="009C0057" w:rsidRDefault="009C0057" w:rsidP="009C0057">
      <w:pPr>
        <w:tabs>
          <w:tab w:val="left" w:leader="underscore" w:pos="2671"/>
          <w:tab w:val="left" w:pos="2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057" w:rsidRPr="009C0057" w:rsidRDefault="009C0057" w:rsidP="009C005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57">
        <w:rPr>
          <w:rFonts w:ascii="Times New Roman" w:hAnsi="Times New Roman" w:cs="Times New Roman"/>
          <w:b/>
          <w:bCs/>
          <w:sz w:val="24"/>
          <w:szCs w:val="24"/>
        </w:rPr>
        <w:t>Раздел IV. Оценка эффективности использования имущества</w:t>
      </w:r>
    </w:p>
    <w:p w:rsidR="009C0057" w:rsidRPr="009C0057" w:rsidRDefault="009C0057" w:rsidP="009C00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 xml:space="preserve">1. Рабочая группа </w:t>
      </w:r>
      <w:r w:rsidRPr="009C0057">
        <w:rPr>
          <w:rFonts w:ascii="Times New Roman" w:hAnsi="Times New Roman" w:cs="Times New Roman"/>
          <w:bCs/>
          <w:sz w:val="24"/>
          <w:szCs w:val="24"/>
        </w:rPr>
        <w:t xml:space="preserve">по оценке эффективности использования имущества находящегося в собственности муниципального образования «Усть-Качкинского сельского поселения» </w:t>
      </w:r>
      <w:r w:rsidRPr="009C0057">
        <w:rPr>
          <w:rFonts w:ascii="Times New Roman" w:hAnsi="Times New Roman" w:cs="Times New Roman"/>
          <w:sz w:val="24"/>
          <w:szCs w:val="24"/>
        </w:rPr>
        <w:t xml:space="preserve">организует проведение заседания, не позднее 1 июня года, следующего за </w:t>
      </w:r>
      <w:proofErr w:type="gramStart"/>
      <w:r w:rsidRPr="009C005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C0057">
        <w:rPr>
          <w:rFonts w:ascii="Times New Roman" w:hAnsi="Times New Roman" w:cs="Times New Roman"/>
          <w:sz w:val="24"/>
          <w:szCs w:val="24"/>
        </w:rPr>
        <w:t>.</w:t>
      </w:r>
    </w:p>
    <w:p w:rsidR="009C0057" w:rsidRPr="009C0057" w:rsidRDefault="009C0057" w:rsidP="009C0057">
      <w:p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57">
        <w:rPr>
          <w:rFonts w:ascii="Times New Roman" w:hAnsi="Times New Roman" w:cs="Times New Roman"/>
          <w:sz w:val="24"/>
          <w:szCs w:val="24"/>
        </w:rPr>
        <w:t>2.</w:t>
      </w:r>
      <w:r w:rsidRPr="009C0057">
        <w:rPr>
          <w:rFonts w:ascii="Times New Roman" w:hAnsi="Times New Roman" w:cs="Times New Roman"/>
          <w:sz w:val="24"/>
          <w:szCs w:val="24"/>
        </w:rPr>
        <w:tab/>
        <w:t>Рабочая группа рассматривает материалы, представленные муниципальными учреждениями, осуществляет 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имущества, предназначенного во владение и (или) пользование субъектам малого и среднего предпринимательства.</w:t>
      </w:r>
    </w:p>
    <w:p w:rsidR="009C0057" w:rsidRDefault="009C0057" w:rsidP="004F3225">
      <w:pPr>
        <w:spacing w:after="0"/>
        <w:rPr>
          <w:sz w:val="18"/>
          <w:szCs w:val="18"/>
        </w:rPr>
      </w:pP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>Приложение № 1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к методике оценки эффективности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использования муниципального имущества,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в собственности Усть-Качкинского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сельского поселения, в том числе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закрепленного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за предприятиями, учреждениями,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 в целях реализации полномочий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по оказанию имущественной поддержки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spellStart"/>
      <w:r w:rsidRPr="001D2CBC">
        <w:rPr>
          <w:rFonts w:ascii="Times New Roman" w:hAnsi="Times New Roman" w:cs="Times New Roman"/>
          <w:bCs/>
          <w:sz w:val="20"/>
        </w:rPr>
        <w:t>самозанятым</w:t>
      </w:r>
      <w:proofErr w:type="spellEnd"/>
      <w:r w:rsidRPr="001D2CBC">
        <w:rPr>
          <w:rFonts w:ascii="Times New Roman" w:hAnsi="Times New Roman" w:cs="Times New Roman"/>
          <w:bCs/>
          <w:sz w:val="20"/>
        </w:rPr>
        <w:t xml:space="preserve"> гражданам, субъектам </w:t>
      </w:r>
    </w:p>
    <w:p w:rsidR="001D2CBC" w:rsidRPr="001D2CBC" w:rsidRDefault="001D2CBC" w:rsidP="001D2CBC">
      <w:pPr>
        <w:autoSpaceDE w:val="0"/>
        <w:autoSpaceDN w:val="0"/>
        <w:spacing w:line="240" w:lineRule="auto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>малого и среднего предпринимательства</w:t>
      </w:r>
    </w:p>
    <w:p w:rsidR="001D2CBC" w:rsidRPr="00333077" w:rsidRDefault="001D2CBC" w:rsidP="001D2CBC">
      <w:pPr>
        <w:autoSpaceDE w:val="0"/>
        <w:autoSpaceDN w:val="0"/>
        <w:spacing w:line="360" w:lineRule="atLeast"/>
        <w:ind w:right="23"/>
        <w:jc w:val="right"/>
        <w:rPr>
          <w:b/>
          <w:bCs/>
          <w:szCs w:val="28"/>
        </w:rPr>
      </w:pPr>
    </w:p>
    <w:p w:rsidR="001D2CBC" w:rsidRPr="001D2CBC" w:rsidRDefault="001D2CBC" w:rsidP="001D2CBC">
      <w:pPr>
        <w:autoSpaceDE w:val="0"/>
        <w:autoSpaceDN w:val="0"/>
        <w:spacing w:line="360" w:lineRule="atLeast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BC">
        <w:rPr>
          <w:rFonts w:ascii="Times New Roman" w:hAnsi="Times New Roman" w:cs="Times New Roman"/>
          <w:b/>
          <w:bCs/>
          <w:sz w:val="24"/>
          <w:szCs w:val="24"/>
        </w:rPr>
        <w:t>Показатель «Использование здания, помещения»</w:t>
      </w:r>
    </w:p>
    <w:p w:rsidR="001D2CBC" w:rsidRPr="001D2CBC" w:rsidRDefault="001D2CBC" w:rsidP="001D2CBC">
      <w:pPr>
        <w:autoSpaceDE w:val="0"/>
        <w:autoSpaceDN w:val="0"/>
        <w:spacing w:line="360" w:lineRule="atLeast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340"/>
        <w:gridCol w:w="3281"/>
      </w:tblGrid>
      <w:tr w:rsidR="001D2CBC" w:rsidRPr="001D2CBC" w:rsidTr="003F7EC3">
        <w:tc>
          <w:tcPr>
            <w:tcW w:w="10125" w:type="dxa"/>
            <w:gridSpan w:val="2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здания, помещения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показателя </w:t>
            </w:r>
          </w:p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(количество баллов)</w:t>
            </w:r>
          </w:p>
        </w:tc>
      </w:tr>
      <w:tr w:rsidR="001D2CBC" w:rsidRPr="001D2CBC" w:rsidTr="003F7EC3">
        <w:tc>
          <w:tcPr>
            <w:tcW w:w="5062" w:type="dxa"/>
            <w:vMerge w:val="restart"/>
          </w:tcPr>
          <w:p w:rsidR="001D2CBC" w:rsidRPr="001D2CBC" w:rsidRDefault="001D2CBC" w:rsidP="003F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Площадь* объекта, используемая для осуществления уставной деятельности</w:t>
            </w:r>
          </w:p>
          <w:p w:rsidR="001D2CBC" w:rsidRPr="001D2CBC" w:rsidRDefault="001D2CBC" w:rsidP="003F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>предприятия (учреждения) и (или) деятельности органов государственной</w:t>
            </w:r>
          </w:p>
          <w:p w:rsidR="001D2CBC" w:rsidRPr="001D2CBC" w:rsidRDefault="001D2CBC" w:rsidP="003F7EC3">
            <w:pPr>
              <w:autoSpaceDE w:val="0"/>
              <w:autoSpaceDN w:val="0"/>
              <w:ind w:right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 w:rsidRPr="001D2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(органов местного самоуправления) </w:t>
            </w: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gramStart"/>
            <w:r w:rsidRPr="001D2CBC">
              <w:rPr>
                <w:rFonts w:ascii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1D2CBC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пользование третьим лицам по договорам аренды, безвозмездного пользования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95-100 %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D2CBC" w:rsidRPr="001D2CBC" w:rsidTr="003F7EC3">
        <w:tc>
          <w:tcPr>
            <w:tcW w:w="5062" w:type="dxa"/>
            <w:vMerge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85-94 %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D2CBC" w:rsidRPr="001D2CBC" w:rsidTr="003F7EC3">
        <w:tc>
          <w:tcPr>
            <w:tcW w:w="5062" w:type="dxa"/>
            <w:vMerge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80-84 %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1D2CBC" w:rsidRPr="001D2CBC" w:rsidTr="003F7EC3">
        <w:tc>
          <w:tcPr>
            <w:tcW w:w="5062" w:type="dxa"/>
            <w:vMerge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75-79 %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D2CBC" w:rsidRPr="001D2CBC" w:rsidTr="003F7EC3">
        <w:tc>
          <w:tcPr>
            <w:tcW w:w="5062" w:type="dxa"/>
            <w:vMerge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до 75 % площади объекта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D2CBC" w:rsidRPr="001D2CBC" w:rsidTr="003F7EC3">
        <w:tc>
          <w:tcPr>
            <w:tcW w:w="5062" w:type="dxa"/>
            <w:vMerge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не используется </w:t>
            </w:r>
          </w:p>
        </w:tc>
        <w:tc>
          <w:tcPr>
            <w:tcW w:w="5063" w:type="dxa"/>
          </w:tcPr>
          <w:p w:rsidR="001D2CBC" w:rsidRPr="001D2CBC" w:rsidRDefault="001D2CBC" w:rsidP="003F7EC3">
            <w:pPr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D2CBC" w:rsidRPr="001D2CBC" w:rsidRDefault="001D2CBC" w:rsidP="001D2CBC">
      <w:pPr>
        <w:autoSpaceDE w:val="0"/>
        <w:autoSpaceDN w:val="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CBC" w:rsidRPr="001D2CBC" w:rsidRDefault="001D2CBC" w:rsidP="001D2CBC">
      <w:pPr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2CB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D2CBC">
        <w:rPr>
          <w:rFonts w:ascii="Times New Roman" w:hAnsi="Times New Roman" w:cs="Times New Roman"/>
          <w:bCs/>
          <w:sz w:val="24"/>
          <w:szCs w:val="24"/>
        </w:rPr>
        <w:t xml:space="preserve">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 </w:t>
      </w:r>
      <w:proofErr w:type="gramEnd"/>
    </w:p>
    <w:p w:rsidR="001D2CBC" w:rsidRPr="001D2CBC" w:rsidRDefault="001D2CBC" w:rsidP="001D2C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2CBC">
        <w:rPr>
          <w:rFonts w:ascii="Times New Roman" w:hAnsi="Times New Roman" w:cs="Times New Roman"/>
          <w:sz w:val="24"/>
          <w:szCs w:val="24"/>
        </w:rPr>
        <w:t xml:space="preserve">Объект (часть объекта) имущества признается неэффективно используемым при следующих значениях: </w:t>
      </w:r>
    </w:p>
    <w:p w:rsidR="001D2CBC" w:rsidRPr="001D2CBC" w:rsidRDefault="001D2CBC" w:rsidP="001D2C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2CBC">
        <w:rPr>
          <w:rFonts w:ascii="Times New Roman" w:hAnsi="Times New Roman" w:cs="Times New Roman"/>
          <w:sz w:val="24"/>
          <w:szCs w:val="24"/>
        </w:rPr>
        <w:t>80 баллов и менее - в случае, если площадь объекта до 200 кв. м;</w:t>
      </w:r>
    </w:p>
    <w:p w:rsidR="001D2CBC" w:rsidRPr="001D2CBC" w:rsidRDefault="001D2CBC" w:rsidP="001D2CBC">
      <w:pPr>
        <w:autoSpaceDE w:val="0"/>
        <w:autoSpaceDN w:val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D2CBC">
        <w:rPr>
          <w:rFonts w:ascii="Times New Roman" w:hAnsi="Times New Roman" w:cs="Times New Roman"/>
          <w:sz w:val="24"/>
          <w:szCs w:val="24"/>
        </w:rPr>
        <w:t>85 баллов и менее - в случае, если площадь объекта более или равна 200 кв. м, но менее 500 кв. м;</w:t>
      </w:r>
    </w:p>
    <w:p w:rsidR="001D2CBC" w:rsidRPr="00333077" w:rsidRDefault="001D2CBC" w:rsidP="001D2CBC">
      <w:pPr>
        <w:autoSpaceDE w:val="0"/>
        <w:autoSpaceDN w:val="0"/>
        <w:ind w:right="23"/>
        <w:jc w:val="both"/>
        <w:rPr>
          <w:bCs/>
          <w:szCs w:val="28"/>
        </w:rPr>
      </w:pPr>
      <w:r w:rsidRPr="001D2CBC">
        <w:rPr>
          <w:rFonts w:ascii="Times New Roman" w:hAnsi="Times New Roman" w:cs="Times New Roman"/>
          <w:sz w:val="24"/>
          <w:szCs w:val="24"/>
        </w:rPr>
        <w:t>90 баллов и менее - в случае, если площадь объекта более или равна 500 кв. м</w:t>
      </w:r>
      <w:r w:rsidRPr="00333077">
        <w:rPr>
          <w:bCs/>
          <w:szCs w:val="28"/>
        </w:rPr>
        <w:t xml:space="preserve">  </w:t>
      </w:r>
    </w:p>
    <w:p w:rsidR="001D2CBC" w:rsidRPr="00333077" w:rsidRDefault="001D2CBC" w:rsidP="001D2CBC">
      <w:pPr>
        <w:autoSpaceDE w:val="0"/>
        <w:autoSpaceDN w:val="0"/>
        <w:spacing w:line="360" w:lineRule="atLeast"/>
        <w:ind w:right="23"/>
        <w:rPr>
          <w:b/>
          <w:bCs/>
          <w:szCs w:val="28"/>
        </w:rPr>
      </w:pPr>
    </w:p>
    <w:p w:rsidR="001D2CBC" w:rsidRPr="001D2CBC" w:rsidRDefault="001D2CBC" w:rsidP="001D2CBC">
      <w:pPr>
        <w:autoSpaceDE w:val="0"/>
        <w:autoSpaceDN w:val="0"/>
        <w:spacing w:line="360" w:lineRule="atLeast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>Приложение № 2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к методике оценки эффективности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использования муниципального имущества,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в собственности Усть-Качкинского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сельского поселения, в том числе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lastRenderedPageBreak/>
        <w:t>закрепленного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за предприятиями, учреждениями,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 в целях реализации полномочий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по оказанию имущественной поддержки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spellStart"/>
      <w:r w:rsidRPr="001D2CBC">
        <w:rPr>
          <w:rFonts w:ascii="Times New Roman" w:hAnsi="Times New Roman" w:cs="Times New Roman"/>
          <w:bCs/>
          <w:sz w:val="20"/>
        </w:rPr>
        <w:t>самозанятым</w:t>
      </w:r>
      <w:proofErr w:type="spellEnd"/>
      <w:r w:rsidRPr="001D2CBC">
        <w:rPr>
          <w:rFonts w:ascii="Times New Roman" w:hAnsi="Times New Roman" w:cs="Times New Roman"/>
          <w:bCs/>
          <w:sz w:val="20"/>
        </w:rPr>
        <w:t xml:space="preserve"> гражданам, субъектам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2CBC">
        <w:rPr>
          <w:rFonts w:ascii="Times New Roman" w:hAnsi="Times New Roman" w:cs="Times New Roman"/>
          <w:bCs/>
          <w:sz w:val="20"/>
        </w:rPr>
        <w:t>малого и среднего предпринимательства</w:t>
      </w:r>
    </w:p>
    <w:p w:rsidR="001D2CBC" w:rsidRPr="00333077" w:rsidRDefault="001D2CBC" w:rsidP="001D2CBC">
      <w:pPr>
        <w:autoSpaceDE w:val="0"/>
        <w:autoSpaceDN w:val="0"/>
        <w:spacing w:line="360" w:lineRule="atLeast"/>
        <w:ind w:right="23"/>
        <w:jc w:val="right"/>
        <w:rPr>
          <w:b/>
          <w:bCs/>
          <w:szCs w:val="28"/>
        </w:rPr>
      </w:pPr>
    </w:p>
    <w:p w:rsidR="001D2CBC" w:rsidRPr="001D2CBC" w:rsidRDefault="001D2CBC" w:rsidP="001D2CBC">
      <w:pPr>
        <w:autoSpaceDE w:val="0"/>
        <w:autoSpaceDN w:val="0"/>
        <w:spacing w:line="360" w:lineRule="atLeast"/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1D2CBC">
        <w:rPr>
          <w:rFonts w:ascii="Times New Roman" w:hAnsi="Times New Roman" w:cs="Times New Roman"/>
          <w:b/>
          <w:bCs/>
          <w:sz w:val="24"/>
          <w:szCs w:val="24"/>
        </w:rPr>
        <w:t>Показатель «Факторы коммерческого использования здания, помещения»</w:t>
      </w:r>
    </w:p>
    <w:p w:rsidR="001D2CBC" w:rsidRPr="001D2CBC" w:rsidRDefault="001D2CBC" w:rsidP="001D2CBC">
      <w:pPr>
        <w:autoSpaceDE w:val="0"/>
        <w:autoSpaceDN w:val="0"/>
        <w:spacing w:line="360" w:lineRule="atLeast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1D2CBC" w:rsidRPr="001D2CBC" w:rsidRDefault="001D2CBC" w:rsidP="001D2CBC">
      <w:pPr>
        <w:numPr>
          <w:ilvl w:val="0"/>
          <w:numId w:val="18"/>
        </w:numPr>
        <w:autoSpaceDE w:val="0"/>
        <w:autoSpaceDN w:val="0"/>
        <w:spacing w:before="120" w:after="0" w:line="240" w:lineRule="atLeast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CBC">
        <w:rPr>
          <w:rFonts w:ascii="Times New Roman" w:hAnsi="Times New Roman" w:cs="Times New Roman"/>
          <w:bCs/>
          <w:sz w:val="24"/>
          <w:szCs w:val="24"/>
        </w:rPr>
        <w:t xml:space="preserve">В случае если арендатором является </w:t>
      </w:r>
      <w:proofErr w:type="spellStart"/>
      <w:r w:rsidRPr="001D2CBC">
        <w:rPr>
          <w:rFonts w:ascii="Times New Roman" w:hAnsi="Times New Roman" w:cs="Times New Roman"/>
          <w:bCs/>
          <w:sz w:val="24"/>
          <w:szCs w:val="24"/>
        </w:rPr>
        <w:t>самозанятый</w:t>
      </w:r>
      <w:proofErr w:type="spellEnd"/>
      <w:r w:rsidRPr="001D2CBC">
        <w:rPr>
          <w:rFonts w:ascii="Times New Roman" w:hAnsi="Times New Roman" w:cs="Times New Roman"/>
          <w:bCs/>
          <w:sz w:val="24"/>
          <w:szCs w:val="24"/>
        </w:rPr>
        <w:t xml:space="preserve"> гражданин, субъект малого и среднего предпринимательства: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74"/>
        <w:gridCol w:w="2619"/>
      </w:tblGrid>
      <w:tr w:rsidR="001D2CBC" w:rsidRPr="001D2CBC" w:rsidTr="003F7EC3">
        <w:tc>
          <w:tcPr>
            <w:tcW w:w="7268" w:type="dxa"/>
            <w:gridSpan w:val="2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  <w:p w:rsidR="001D2CBC" w:rsidRPr="001D2CBC" w:rsidRDefault="001D2CBC" w:rsidP="003F7E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 баллов)</w:t>
            </w:r>
          </w:p>
        </w:tc>
      </w:tr>
      <w:tr w:rsidR="001D2CBC" w:rsidRPr="001D2CBC" w:rsidTr="003F7EC3">
        <w:tc>
          <w:tcPr>
            <w:tcW w:w="2694" w:type="dxa"/>
            <w:vMerge w:val="restart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аренды</w:t>
            </w: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 в перечень имущества для субъектов МСП</w:t>
            </w:r>
            <w:proofErr w:type="gramEnd"/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2CBC" w:rsidRPr="001D2CBC" w:rsidTr="003F7EC3">
        <w:tc>
          <w:tcPr>
            <w:tcW w:w="2694" w:type="dxa"/>
            <w:vMerge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Не включен в перечень имущества для субъектов МСП</w:t>
            </w:r>
            <w:proofErr w:type="gramEnd"/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D2CBC" w:rsidRPr="001D2CBC" w:rsidTr="003F7EC3">
        <w:tc>
          <w:tcPr>
            <w:tcW w:w="2694" w:type="dxa"/>
            <w:vMerge w:val="restart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1170"/>
              </w:tabs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1 год и более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2CBC" w:rsidRPr="001D2CBC" w:rsidTr="003F7EC3">
        <w:tc>
          <w:tcPr>
            <w:tcW w:w="2694" w:type="dxa"/>
            <w:vMerge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До 1 года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1305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2CBC" w:rsidRPr="001D2CBC" w:rsidTr="003F7EC3">
        <w:tc>
          <w:tcPr>
            <w:tcW w:w="2694" w:type="dxa"/>
            <w:vMerge w:val="restart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Задолженность </w:t>
            </w: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1D2CBC" w:rsidRPr="001D2CBC" w:rsidRDefault="001D2CBC" w:rsidP="003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>арендной плате</w:t>
            </w: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D2CBC" w:rsidRPr="001D2CBC" w:rsidTr="003F7EC3">
        <w:tc>
          <w:tcPr>
            <w:tcW w:w="2694" w:type="dxa"/>
            <w:vMerge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Текущая</w:t>
            </w:r>
            <w:proofErr w:type="gramEnd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, составляет не более 2 размеров ежемесячной арендной платы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2CBC" w:rsidRPr="001D2CBC" w:rsidTr="003F7EC3">
        <w:tc>
          <w:tcPr>
            <w:tcW w:w="2694" w:type="dxa"/>
            <w:vMerge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2619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D2CBC" w:rsidRPr="001D2CBC" w:rsidRDefault="001D2CBC" w:rsidP="001D2CBC">
      <w:pPr>
        <w:numPr>
          <w:ilvl w:val="0"/>
          <w:numId w:val="18"/>
        </w:numPr>
        <w:tabs>
          <w:tab w:val="left" w:pos="270"/>
        </w:tabs>
        <w:autoSpaceDE w:val="0"/>
        <w:autoSpaceDN w:val="0"/>
        <w:spacing w:before="120" w:after="0" w:line="240" w:lineRule="atLeast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CBC">
        <w:rPr>
          <w:rFonts w:ascii="Times New Roman" w:hAnsi="Times New Roman" w:cs="Times New Roman"/>
          <w:bCs/>
          <w:sz w:val="24"/>
          <w:szCs w:val="24"/>
        </w:rPr>
        <w:t xml:space="preserve">В случае если арендатором является физическое или юридическое лицо, не являющееся </w:t>
      </w:r>
      <w:proofErr w:type="spellStart"/>
      <w:r w:rsidRPr="001D2CBC">
        <w:rPr>
          <w:rFonts w:ascii="Times New Roman" w:hAnsi="Times New Roman" w:cs="Times New Roman"/>
          <w:bCs/>
          <w:sz w:val="24"/>
          <w:szCs w:val="24"/>
        </w:rPr>
        <w:t>самозанятым</w:t>
      </w:r>
      <w:proofErr w:type="spellEnd"/>
      <w:r w:rsidRPr="001D2CBC">
        <w:rPr>
          <w:rFonts w:ascii="Times New Roman" w:hAnsi="Times New Roman" w:cs="Times New Roman"/>
          <w:bCs/>
          <w:sz w:val="24"/>
          <w:szCs w:val="24"/>
        </w:rPr>
        <w:t xml:space="preserve"> гражданином, субъектом малого и среднего предпринимательства: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4260"/>
        <w:gridCol w:w="2774"/>
      </w:tblGrid>
      <w:tr w:rsidR="001D2CBC" w:rsidRPr="001D2CBC" w:rsidTr="003F7EC3">
        <w:tc>
          <w:tcPr>
            <w:tcW w:w="11165" w:type="dxa"/>
            <w:gridSpan w:val="2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</w:t>
            </w: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баллов)</w:t>
            </w:r>
          </w:p>
        </w:tc>
      </w:tr>
      <w:tr w:rsidR="001D2CBC" w:rsidRPr="001D2CBC" w:rsidTr="003F7EC3">
        <w:tc>
          <w:tcPr>
            <w:tcW w:w="4361" w:type="dxa"/>
            <w:vMerge w:val="restart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Срок действия договора аренды</w:t>
            </w:r>
          </w:p>
        </w:tc>
        <w:tc>
          <w:tcPr>
            <w:tcW w:w="6804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1 год и более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D2CBC" w:rsidRPr="001D2CBC" w:rsidTr="003F7EC3">
        <w:tc>
          <w:tcPr>
            <w:tcW w:w="4361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До 1 года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2CBC" w:rsidRPr="001D2CBC" w:rsidTr="003F7EC3">
        <w:tc>
          <w:tcPr>
            <w:tcW w:w="4361" w:type="dxa"/>
            <w:vMerge w:val="restart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Задолженность </w:t>
            </w: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sz w:val="24"/>
                <w:szCs w:val="24"/>
              </w:rPr>
              <w:t>арендной плате</w:t>
            </w:r>
          </w:p>
        </w:tc>
        <w:tc>
          <w:tcPr>
            <w:tcW w:w="680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D2CBC" w:rsidRPr="001D2CBC" w:rsidTr="003F7EC3">
        <w:tc>
          <w:tcPr>
            <w:tcW w:w="4361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Текущая</w:t>
            </w:r>
            <w:proofErr w:type="gramEnd"/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, составляет не более 2 размеров ежемесячной арендной платы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2CBC" w:rsidRPr="001D2CBC" w:rsidTr="003F7EC3">
        <w:tc>
          <w:tcPr>
            <w:tcW w:w="4361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D2CBC" w:rsidRPr="001D2CBC" w:rsidRDefault="001D2CBC" w:rsidP="003F7E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C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D2CBC" w:rsidRPr="001D2CBC" w:rsidRDefault="001D2CBC" w:rsidP="001D2CBC">
      <w:pPr>
        <w:tabs>
          <w:tab w:val="left" w:pos="2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CBC">
        <w:rPr>
          <w:rFonts w:ascii="Times New Roman" w:hAnsi="Times New Roman" w:cs="Times New Roman"/>
          <w:bCs/>
          <w:sz w:val="24"/>
          <w:szCs w:val="24"/>
        </w:rPr>
        <w:t>Объект (или часть объекта) имущества признается неэффективно используемым при следующих значениях: 50 баллов и менее.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spacing w:line="360" w:lineRule="atLeast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>Приложение № 3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к методике оценки эффективности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использования муниципального имущества,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в собственности Усть-Качкинского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сельского поселения, в том числе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закрепленного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за предприятиями, учреждениями,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 в целях реализации полномочий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по оказанию имущественной поддержки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spellStart"/>
      <w:r w:rsidRPr="001D2CBC">
        <w:rPr>
          <w:rFonts w:ascii="Times New Roman" w:hAnsi="Times New Roman" w:cs="Times New Roman"/>
          <w:bCs/>
          <w:sz w:val="20"/>
        </w:rPr>
        <w:t>самозанятым</w:t>
      </w:r>
      <w:proofErr w:type="spellEnd"/>
      <w:r w:rsidRPr="001D2CBC">
        <w:rPr>
          <w:rFonts w:ascii="Times New Roman" w:hAnsi="Times New Roman" w:cs="Times New Roman"/>
          <w:bCs/>
          <w:sz w:val="20"/>
        </w:rPr>
        <w:t xml:space="preserve"> гражданам, субъектам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2CBC">
        <w:rPr>
          <w:rFonts w:ascii="Times New Roman" w:hAnsi="Times New Roman" w:cs="Times New Roman"/>
          <w:bCs/>
          <w:sz w:val="20"/>
        </w:rPr>
        <w:t>малого и среднего предпринимательства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spacing w:line="360" w:lineRule="atLeast"/>
        <w:ind w:right="23"/>
        <w:jc w:val="center"/>
        <w:rPr>
          <w:rFonts w:ascii="Times New Roman" w:hAnsi="Times New Roman" w:cs="Times New Roman"/>
          <w:b/>
          <w:bCs/>
          <w:szCs w:val="28"/>
        </w:rPr>
      </w:pPr>
      <w:r w:rsidRPr="001D2CBC">
        <w:rPr>
          <w:rFonts w:ascii="Times New Roman" w:hAnsi="Times New Roman" w:cs="Times New Roman"/>
          <w:b/>
          <w:bCs/>
          <w:szCs w:val="28"/>
        </w:rPr>
        <w:t xml:space="preserve">Показатель «Загруженность здания, помещения» 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spacing w:line="360" w:lineRule="atLeast"/>
        <w:ind w:right="23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4095"/>
        <w:gridCol w:w="2800"/>
      </w:tblGrid>
      <w:tr w:rsidR="001D2CBC" w:rsidRPr="001D2CBC" w:rsidTr="003F7EC3">
        <w:tc>
          <w:tcPr>
            <w:tcW w:w="11165" w:type="dxa"/>
            <w:gridSpan w:val="2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Загруженность здания, помещения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Значение показателя (количество баллов)</w:t>
            </w:r>
          </w:p>
        </w:tc>
      </w:tr>
      <w:tr w:rsidR="001D2CBC" w:rsidRPr="001D2CBC" w:rsidTr="003F7EC3">
        <w:tc>
          <w:tcPr>
            <w:tcW w:w="4219" w:type="dxa"/>
            <w:vMerge w:val="restart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1D2CBC">
              <w:rPr>
                <w:rFonts w:ascii="Times New Roman" w:hAnsi="Times New Roman" w:cs="Times New Roman"/>
                <w:bCs/>
                <w:szCs w:val="28"/>
              </w:rPr>
              <w:t xml:space="preserve">Средняя загруженность объекта в день (средняя продолжительность занятия </w:t>
            </w:r>
            <w:r w:rsidRPr="001D2CBC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или мероприятия (часов) </w:t>
            </w:r>
            <w:r w:rsidRPr="001D2CBC">
              <w:rPr>
                <w:rFonts w:ascii="Times New Roman" w:hAnsi="Times New Roman" w:cs="Times New Roman"/>
                <w:bCs/>
                <w:szCs w:val="28"/>
                <w:lang w:val="en-US"/>
              </w:rPr>
              <w:t>x</w:t>
            </w:r>
            <w:r w:rsidRPr="001D2CBC">
              <w:rPr>
                <w:rFonts w:ascii="Times New Roman" w:hAnsi="Times New Roman" w:cs="Times New Roman"/>
                <w:bCs/>
                <w:szCs w:val="28"/>
              </w:rPr>
              <w:t xml:space="preserve"> количество занятий или мероприятий (единиц)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lastRenderedPageBreak/>
              <w:t>6 часов и более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</w:t>
            </w:r>
          </w:p>
        </w:tc>
      </w:tr>
      <w:tr w:rsidR="001D2CBC" w:rsidRPr="001D2CBC" w:rsidTr="003F7EC3">
        <w:tc>
          <w:tcPr>
            <w:tcW w:w="4219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от 3 до 6 часов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30</w:t>
            </w:r>
          </w:p>
        </w:tc>
      </w:tr>
      <w:tr w:rsidR="001D2CBC" w:rsidRPr="001D2CBC" w:rsidTr="003F7EC3">
        <w:tc>
          <w:tcPr>
            <w:tcW w:w="4219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до 3 часов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20</w:t>
            </w:r>
          </w:p>
        </w:tc>
      </w:tr>
      <w:tr w:rsidR="001D2CBC" w:rsidRPr="001D2CBC" w:rsidTr="003F7EC3">
        <w:tc>
          <w:tcPr>
            <w:tcW w:w="4219" w:type="dxa"/>
            <w:vMerge w:val="restart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lastRenderedPageBreak/>
              <w:t>Средняя загруженность объекта в неделю (количество рабочих дней в неделю, в течение которых объект используется)</w:t>
            </w:r>
          </w:p>
        </w:tc>
        <w:tc>
          <w:tcPr>
            <w:tcW w:w="6946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4 дня и более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</w:t>
            </w:r>
          </w:p>
        </w:tc>
      </w:tr>
      <w:tr w:rsidR="001D2CBC" w:rsidRPr="001D2CBC" w:rsidTr="003F7EC3">
        <w:tc>
          <w:tcPr>
            <w:tcW w:w="4219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до 4 дней</w:t>
            </w:r>
          </w:p>
        </w:tc>
        <w:tc>
          <w:tcPr>
            <w:tcW w:w="402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30</w:t>
            </w:r>
          </w:p>
        </w:tc>
      </w:tr>
    </w:tbl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/>
        <w:jc w:val="both"/>
        <w:rPr>
          <w:rFonts w:ascii="Times New Roman" w:hAnsi="Times New Roman" w:cs="Times New Roman"/>
          <w:bCs/>
          <w:szCs w:val="28"/>
        </w:rPr>
      </w:pP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Объект (или часть объекта) имущества признается неэффективно используемым при следующих значениях: 70 баллов и менее.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Приложение № 4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к методике оценки эффективности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использования муниципального имущества,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находящегося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в собственности Усть-Качкинского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 сельского поселения, в том числе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gramStart"/>
      <w:r w:rsidRPr="001D2CBC">
        <w:rPr>
          <w:rFonts w:ascii="Times New Roman" w:hAnsi="Times New Roman" w:cs="Times New Roman"/>
          <w:bCs/>
          <w:sz w:val="20"/>
        </w:rPr>
        <w:t>закрепленного</w:t>
      </w:r>
      <w:proofErr w:type="gramEnd"/>
      <w:r w:rsidRPr="001D2CBC">
        <w:rPr>
          <w:rFonts w:ascii="Times New Roman" w:hAnsi="Times New Roman" w:cs="Times New Roman"/>
          <w:bCs/>
          <w:sz w:val="20"/>
        </w:rPr>
        <w:t xml:space="preserve"> за предприятиями, учреждениями,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 в целях реализации полномочий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 xml:space="preserve">по оказанию имущественной поддержки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proofErr w:type="spellStart"/>
      <w:r w:rsidRPr="001D2CBC">
        <w:rPr>
          <w:rFonts w:ascii="Times New Roman" w:hAnsi="Times New Roman" w:cs="Times New Roman"/>
          <w:bCs/>
          <w:sz w:val="20"/>
        </w:rPr>
        <w:t>самозанятым</w:t>
      </w:r>
      <w:proofErr w:type="spellEnd"/>
      <w:r w:rsidRPr="001D2CBC">
        <w:rPr>
          <w:rFonts w:ascii="Times New Roman" w:hAnsi="Times New Roman" w:cs="Times New Roman"/>
          <w:bCs/>
          <w:sz w:val="20"/>
        </w:rPr>
        <w:t xml:space="preserve"> гражданам, субъектам </w:t>
      </w:r>
    </w:p>
    <w:p w:rsidR="001D2CBC" w:rsidRPr="001D2CBC" w:rsidRDefault="001D2CBC" w:rsidP="001D2CBC">
      <w:pPr>
        <w:autoSpaceDE w:val="0"/>
        <w:autoSpaceDN w:val="0"/>
        <w:ind w:right="23"/>
        <w:jc w:val="right"/>
        <w:rPr>
          <w:rFonts w:ascii="Times New Roman" w:hAnsi="Times New Roman" w:cs="Times New Roman"/>
          <w:bCs/>
          <w:sz w:val="20"/>
        </w:rPr>
      </w:pPr>
      <w:r w:rsidRPr="001D2CBC">
        <w:rPr>
          <w:rFonts w:ascii="Times New Roman" w:hAnsi="Times New Roman" w:cs="Times New Roman"/>
          <w:bCs/>
          <w:sz w:val="20"/>
        </w:rPr>
        <w:t>малого и среднего предпринимательства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spacing w:line="360" w:lineRule="atLeast"/>
        <w:ind w:right="23"/>
        <w:jc w:val="center"/>
        <w:rPr>
          <w:rFonts w:ascii="Times New Roman" w:hAnsi="Times New Roman" w:cs="Times New Roman"/>
          <w:b/>
          <w:bCs/>
          <w:szCs w:val="28"/>
        </w:rPr>
      </w:pPr>
      <w:r w:rsidRPr="001D2CBC">
        <w:rPr>
          <w:rFonts w:ascii="Times New Roman" w:hAnsi="Times New Roman" w:cs="Times New Roman"/>
          <w:b/>
          <w:bCs/>
          <w:szCs w:val="28"/>
        </w:rPr>
        <w:t>Показатель «Использование земельного участка»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/>
        <w:jc w:val="center"/>
        <w:rPr>
          <w:rFonts w:ascii="Times New Roman" w:hAnsi="Times New Roman" w:cs="Times New Roman"/>
          <w:b/>
          <w:bCs/>
          <w:szCs w:val="28"/>
        </w:rPr>
      </w:pP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1. В случае если земельный участок закреплен за предприятием, учреждением: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024"/>
        <w:gridCol w:w="3308"/>
      </w:tblGrid>
      <w:tr w:rsidR="001D2CBC" w:rsidRPr="001D2CBC" w:rsidTr="003F7EC3">
        <w:trPr>
          <w:jc w:val="center"/>
        </w:trPr>
        <w:tc>
          <w:tcPr>
            <w:tcW w:w="9885" w:type="dxa"/>
            <w:gridSpan w:val="2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Использование земельного участка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Значение показателя (количество баллов)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 w:val="restart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Используемая* площадь земельного участка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80-100%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50-79%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80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До 50%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</w:t>
            </w:r>
          </w:p>
        </w:tc>
      </w:tr>
    </w:tbl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*площадь земельного участка: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1D2CBC">
        <w:rPr>
          <w:rFonts w:ascii="Times New Roman" w:hAnsi="Times New Roman" w:cs="Times New Roman"/>
          <w:bCs/>
          <w:szCs w:val="28"/>
        </w:rPr>
        <w:lastRenderedPageBreak/>
        <w:t>- на которой расположены здания, сооружения, объекты незавершенного строительства, а также площадь, необходимая для их эксплуатации;</w:t>
      </w:r>
      <w:proofErr w:type="gramEnd"/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 xml:space="preserve">- </w:t>
      </w:r>
      <w:proofErr w:type="gramStart"/>
      <w:r w:rsidRPr="001D2CBC">
        <w:rPr>
          <w:rFonts w:ascii="Times New Roman" w:hAnsi="Times New Roman" w:cs="Times New Roman"/>
          <w:bCs/>
          <w:szCs w:val="28"/>
        </w:rPr>
        <w:t>необходимая</w:t>
      </w:r>
      <w:proofErr w:type="gramEnd"/>
      <w:r w:rsidRPr="001D2CBC">
        <w:rPr>
          <w:rFonts w:ascii="Times New Roman" w:hAnsi="Times New Roman" w:cs="Times New Roman"/>
          <w:bCs/>
          <w:szCs w:val="28"/>
        </w:rPr>
        <w:t xml:space="preserve"> для осуществления основной (уставной) деятельности. 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2. В случае если земельный участок находится в казне публично-правового образования: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024"/>
        <w:gridCol w:w="3308"/>
      </w:tblGrid>
      <w:tr w:rsidR="001D2CBC" w:rsidRPr="001D2CBC" w:rsidTr="003F7EC3">
        <w:trPr>
          <w:jc w:val="center"/>
        </w:trPr>
        <w:tc>
          <w:tcPr>
            <w:tcW w:w="9885" w:type="dxa"/>
            <w:gridSpan w:val="2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Использование земельного участка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Значение показателя (количество баллов)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 w:val="restart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Используемая* площадь земельного участка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80-100%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50-79%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80</w:t>
            </w:r>
          </w:p>
        </w:tc>
      </w:tr>
      <w:tr w:rsidR="001D2CBC" w:rsidRPr="001D2CBC" w:rsidTr="003F7EC3">
        <w:trPr>
          <w:jc w:val="center"/>
        </w:trPr>
        <w:tc>
          <w:tcPr>
            <w:tcW w:w="4942" w:type="dxa"/>
            <w:vMerge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До 50%</w:t>
            </w:r>
          </w:p>
        </w:tc>
        <w:tc>
          <w:tcPr>
            <w:tcW w:w="4943" w:type="dxa"/>
            <w:shd w:val="clear" w:color="auto" w:fill="auto"/>
          </w:tcPr>
          <w:p w:rsidR="001D2CBC" w:rsidRPr="001D2CBC" w:rsidRDefault="001D2CBC" w:rsidP="003F7EC3">
            <w:pPr>
              <w:tabs>
                <w:tab w:val="left" w:pos="270"/>
              </w:tabs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D2CBC">
              <w:rPr>
                <w:rFonts w:ascii="Times New Roman" w:hAnsi="Times New Roman" w:cs="Times New Roman"/>
                <w:bCs/>
                <w:szCs w:val="28"/>
              </w:rPr>
              <w:t>50</w:t>
            </w:r>
          </w:p>
        </w:tc>
      </w:tr>
    </w:tbl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*площадь земельного участка: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 xml:space="preserve">- </w:t>
      </w:r>
      <w:proofErr w:type="gramStart"/>
      <w:r w:rsidRPr="001D2CBC">
        <w:rPr>
          <w:rFonts w:ascii="Times New Roman" w:hAnsi="Times New Roman" w:cs="Times New Roman"/>
          <w:bCs/>
          <w:szCs w:val="28"/>
        </w:rPr>
        <w:t>необходимая</w:t>
      </w:r>
      <w:proofErr w:type="gramEnd"/>
      <w:r w:rsidRPr="001D2CBC">
        <w:rPr>
          <w:rFonts w:ascii="Times New Roman" w:hAnsi="Times New Roman" w:cs="Times New Roman"/>
          <w:bCs/>
          <w:szCs w:val="28"/>
        </w:rPr>
        <w:t xml:space="preserve"> для осуществления деятельности органов государственной власти (органов местного самоуправления);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 xml:space="preserve">- </w:t>
      </w:r>
      <w:proofErr w:type="gramStart"/>
      <w:r w:rsidRPr="001D2CBC">
        <w:rPr>
          <w:rFonts w:ascii="Times New Roman" w:hAnsi="Times New Roman" w:cs="Times New Roman"/>
          <w:bCs/>
          <w:szCs w:val="28"/>
        </w:rPr>
        <w:t>зарезервированная</w:t>
      </w:r>
      <w:proofErr w:type="gramEnd"/>
      <w:r w:rsidRPr="001D2CBC">
        <w:rPr>
          <w:rFonts w:ascii="Times New Roman" w:hAnsi="Times New Roman" w:cs="Times New Roman"/>
          <w:bCs/>
          <w:szCs w:val="28"/>
        </w:rPr>
        <w:t xml:space="preserve"> для  муниципальных нужд или переданная в аренду.</w:t>
      </w:r>
    </w:p>
    <w:p w:rsidR="001D2CBC" w:rsidRPr="001D2CBC" w:rsidRDefault="001D2CBC" w:rsidP="001D2CBC">
      <w:pPr>
        <w:tabs>
          <w:tab w:val="left" w:pos="270"/>
        </w:tabs>
        <w:autoSpaceDE w:val="0"/>
        <w:autoSpaceDN w:val="0"/>
        <w:ind w:right="23" w:firstLine="709"/>
        <w:jc w:val="both"/>
        <w:rPr>
          <w:rFonts w:ascii="Times New Roman" w:hAnsi="Times New Roman" w:cs="Times New Roman"/>
          <w:bCs/>
          <w:szCs w:val="28"/>
        </w:rPr>
      </w:pPr>
      <w:r w:rsidRPr="001D2CBC">
        <w:rPr>
          <w:rFonts w:ascii="Times New Roman" w:hAnsi="Times New Roman" w:cs="Times New Roman"/>
          <w:bCs/>
          <w:szCs w:val="28"/>
        </w:rPr>
        <w:t>Земельный участок признается неэффективно используемым при следующих значениях: 50 баллов.</w:t>
      </w:r>
    </w:p>
    <w:p w:rsidR="009C0057" w:rsidRDefault="009C0057" w:rsidP="004F3225">
      <w:pPr>
        <w:spacing w:after="0"/>
        <w:rPr>
          <w:sz w:val="18"/>
          <w:szCs w:val="18"/>
        </w:rPr>
      </w:pPr>
    </w:p>
    <w:p w:rsidR="009C0057" w:rsidRDefault="009C0057" w:rsidP="004F3225">
      <w:pPr>
        <w:spacing w:after="0"/>
        <w:rPr>
          <w:sz w:val="18"/>
          <w:szCs w:val="18"/>
        </w:rPr>
      </w:pPr>
    </w:p>
    <w:p w:rsidR="001D2CBC" w:rsidRDefault="001D2CBC" w:rsidP="004F3225">
      <w:pPr>
        <w:spacing w:after="0"/>
        <w:rPr>
          <w:sz w:val="18"/>
          <w:szCs w:val="18"/>
        </w:rPr>
      </w:pPr>
    </w:p>
    <w:p w:rsidR="001D2CBC" w:rsidRDefault="001D2CBC" w:rsidP="004F3225">
      <w:pPr>
        <w:spacing w:after="0"/>
        <w:rPr>
          <w:sz w:val="18"/>
          <w:szCs w:val="18"/>
        </w:rPr>
      </w:pPr>
    </w:p>
    <w:p w:rsidR="009C0057" w:rsidRDefault="009C0057" w:rsidP="004F3225">
      <w:pPr>
        <w:spacing w:after="0"/>
        <w:rPr>
          <w:sz w:val="18"/>
          <w:szCs w:val="18"/>
        </w:rPr>
      </w:pPr>
    </w:p>
    <w:p w:rsidR="009C0057" w:rsidRDefault="009C0057" w:rsidP="004F3225">
      <w:pPr>
        <w:spacing w:after="0"/>
        <w:rPr>
          <w:sz w:val="18"/>
          <w:szCs w:val="18"/>
        </w:rPr>
      </w:pPr>
    </w:p>
    <w:p w:rsidR="003F7EC3" w:rsidRPr="006979AB" w:rsidRDefault="003F7EC3" w:rsidP="003F7EC3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right"/>
        <w:rPr>
          <w:bCs/>
          <w:sz w:val="20"/>
        </w:rPr>
      </w:pPr>
      <w:r w:rsidRPr="006979AB">
        <w:rPr>
          <w:bCs/>
          <w:sz w:val="20"/>
        </w:rPr>
        <w:t>Приложение № 5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к методике оценки эффективности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использования муниципального имущества,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находящегося</w:t>
      </w:r>
      <w:proofErr w:type="gramEnd"/>
      <w:r w:rsidRPr="006979AB">
        <w:rPr>
          <w:bCs/>
          <w:sz w:val="20"/>
        </w:rPr>
        <w:t xml:space="preserve"> в собственности Усть-Качкинского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сельского поселения, в том числе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закрепленного</w:t>
      </w:r>
      <w:proofErr w:type="gramEnd"/>
      <w:r w:rsidRPr="006979AB">
        <w:rPr>
          <w:bCs/>
          <w:sz w:val="20"/>
        </w:rPr>
        <w:t xml:space="preserve"> за предприятиями, учреждениями,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 в целях реализации полномочий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по оказанию имущественной поддержки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proofErr w:type="spellStart"/>
      <w:r w:rsidRPr="006979AB">
        <w:rPr>
          <w:bCs/>
          <w:sz w:val="20"/>
        </w:rPr>
        <w:t>самозанятым</w:t>
      </w:r>
      <w:proofErr w:type="spellEnd"/>
      <w:r w:rsidRPr="006979AB">
        <w:rPr>
          <w:bCs/>
          <w:sz w:val="20"/>
        </w:rPr>
        <w:t xml:space="preserve"> гражданам, субъектам </w:t>
      </w:r>
    </w:p>
    <w:p w:rsidR="003F7EC3" w:rsidRPr="006979AB" w:rsidRDefault="003F7EC3" w:rsidP="003F7EC3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>малого и среднего предпринимательства</w:t>
      </w:r>
    </w:p>
    <w:p w:rsidR="003F7EC3" w:rsidRPr="00333077" w:rsidRDefault="003F7EC3" w:rsidP="003F7EC3">
      <w:pPr>
        <w:autoSpaceDE w:val="0"/>
        <w:autoSpaceDN w:val="0"/>
        <w:ind w:right="23"/>
        <w:jc w:val="right"/>
        <w:rPr>
          <w:bCs/>
          <w:sz w:val="16"/>
          <w:szCs w:val="16"/>
        </w:rPr>
      </w:pPr>
    </w:p>
    <w:p w:rsidR="003F7EC3" w:rsidRPr="00333077" w:rsidRDefault="003F7EC3" w:rsidP="003F7EC3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r w:rsidRPr="00333077">
        <w:rPr>
          <w:b/>
          <w:bCs/>
          <w:szCs w:val="28"/>
        </w:rPr>
        <w:t xml:space="preserve">Сводный отчет по оценке эффективности использования имущества </w:t>
      </w:r>
      <w:r>
        <w:rPr>
          <w:b/>
          <w:bCs/>
          <w:szCs w:val="28"/>
        </w:rPr>
        <w:t>__________________________</w:t>
      </w:r>
      <w:r w:rsidRPr="00333077">
        <w:rPr>
          <w:b/>
          <w:bCs/>
          <w:szCs w:val="28"/>
        </w:rPr>
        <w:t xml:space="preserve"> в _______ году</w:t>
      </w:r>
    </w:p>
    <w:tbl>
      <w:tblPr>
        <w:tblW w:w="14563" w:type="dxa"/>
        <w:jc w:val="center"/>
        <w:tblInd w:w="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353"/>
        <w:gridCol w:w="1650"/>
        <w:gridCol w:w="1798"/>
        <w:gridCol w:w="1696"/>
        <w:gridCol w:w="1747"/>
        <w:gridCol w:w="1798"/>
        <w:gridCol w:w="3452"/>
      </w:tblGrid>
      <w:tr w:rsidR="00BB3275" w:rsidRPr="00333077" w:rsidTr="00BB3275">
        <w:trPr>
          <w:jc w:val="center"/>
        </w:trPr>
        <w:tc>
          <w:tcPr>
            <w:tcW w:w="1069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 xml:space="preserve">№ </w:t>
            </w:r>
            <w:proofErr w:type="gramStart"/>
            <w:r w:rsidRPr="00333077">
              <w:rPr>
                <w:bCs/>
                <w:szCs w:val="28"/>
              </w:rPr>
              <w:t>п</w:t>
            </w:r>
            <w:proofErr w:type="gramEnd"/>
            <w:r w:rsidRPr="00333077">
              <w:rPr>
                <w:bCs/>
                <w:szCs w:val="28"/>
              </w:rPr>
              <w:t>/п</w:t>
            </w:r>
          </w:p>
        </w:tc>
        <w:tc>
          <w:tcPr>
            <w:tcW w:w="1353" w:type="dxa"/>
            <w:shd w:val="clear" w:color="auto" w:fill="auto"/>
          </w:tcPr>
          <w:p w:rsidR="003F7EC3" w:rsidRPr="00333077" w:rsidRDefault="003F7EC3" w:rsidP="00BB3275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 w:firstLine="267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Реестровый номер имущества</w:t>
            </w:r>
          </w:p>
        </w:tc>
        <w:tc>
          <w:tcPr>
            <w:tcW w:w="1650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Наименование имущества</w:t>
            </w: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BB3275">
            <w:pPr>
              <w:tabs>
                <w:tab w:val="left" w:pos="685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Значение показателя «Использование здания, нежилого помещения»</w:t>
            </w:r>
          </w:p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(сумма баллов)</w:t>
            </w:r>
          </w:p>
        </w:tc>
        <w:tc>
          <w:tcPr>
            <w:tcW w:w="1696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Значение показателя «Факторы коммерческого использования здания, нежилого помещения» (сумма баллов)</w:t>
            </w:r>
          </w:p>
        </w:tc>
        <w:tc>
          <w:tcPr>
            <w:tcW w:w="1747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Значение показателя «Загруженность здания, нежилого помещения» (сумма баллов)</w:t>
            </w: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Значение показателя «Использование земельного участка» (сумма баллов)</w:t>
            </w:r>
          </w:p>
        </w:tc>
        <w:tc>
          <w:tcPr>
            <w:tcW w:w="3452" w:type="dxa"/>
            <w:shd w:val="clear" w:color="auto" w:fill="auto"/>
          </w:tcPr>
          <w:p w:rsidR="003F7EC3" w:rsidRPr="00333077" w:rsidRDefault="003F7EC3" w:rsidP="00BB3275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554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 xml:space="preserve">Предварительная оценка эффективности использования имущества (эффективно </w:t>
            </w:r>
            <w:proofErr w:type="gramStart"/>
            <w:r w:rsidRPr="00333077">
              <w:rPr>
                <w:bCs/>
                <w:szCs w:val="28"/>
              </w:rPr>
              <w:t>используется/неэффективно используется</w:t>
            </w:r>
            <w:proofErr w:type="gramEnd"/>
            <w:r w:rsidRPr="00333077">
              <w:rPr>
                <w:bCs/>
                <w:szCs w:val="28"/>
              </w:rPr>
              <w:t xml:space="preserve">) </w:t>
            </w:r>
          </w:p>
        </w:tc>
      </w:tr>
      <w:tr w:rsidR="00BB3275" w:rsidRPr="00333077" w:rsidTr="00BB3275">
        <w:trPr>
          <w:jc w:val="center"/>
        </w:trPr>
        <w:tc>
          <w:tcPr>
            <w:tcW w:w="1069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5</w:t>
            </w:r>
          </w:p>
        </w:tc>
        <w:tc>
          <w:tcPr>
            <w:tcW w:w="1747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8</w:t>
            </w:r>
          </w:p>
        </w:tc>
      </w:tr>
      <w:tr w:rsidR="00BB3275" w:rsidRPr="00333077" w:rsidTr="00BB3275">
        <w:trPr>
          <w:jc w:val="center"/>
        </w:trPr>
        <w:tc>
          <w:tcPr>
            <w:tcW w:w="1069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  <w:tc>
          <w:tcPr>
            <w:tcW w:w="3452" w:type="dxa"/>
            <w:shd w:val="clear" w:color="auto" w:fill="auto"/>
          </w:tcPr>
          <w:p w:rsidR="003F7EC3" w:rsidRPr="00333077" w:rsidRDefault="003F7EC3" w:rsidP="003F7EC3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jc w:val="center"/>
              <w:rPr>
                <w:bCs/>
                <w:szCs w:val="28"/>
              </w:rPr>
            </w:pPr>
          </w:p>
        </w:tc>
      </w:tr>
    </w:tbl>
    <w:p w:rsidR="003F7EC3" w:rsidRPr="00333077" w:rsidRDefault="003F7EC3" w:rsidP="003F7EC3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 w:val="16"/>
          <w:szCs w:val="16"/>
        </w:rPr>
      </w:pPr>
    </w:p>
    <w:p w:rsidR="003F7EC3" w:rsidRPr="00333077" w:rsidRDefault="003F7EC3" w:rsidP="003F7EC3">
      <w:pPr>
        <w:tabs>
          <w:tab w:val="left" w:pos="270"/>
        </w:tabs>
        <w:autoSpaceDE w:val="0"/>
        <w:autoSpaceDN w:val="0"/>
        <w:ind w:right="23"/>
        <w:jc w:val="both"/>
        <w:rPr>
          <w:b/>
          <w:bCs/>
          <w:szCs w:val="28"/>
        </w:rPr>
      </w:pPr>
      <w:r w:rsidRPr="00333077">
        <w:rPr>
          <w:bCs/>
          <w:sz w:val="24"/>
          <w:szCs w:val="24"/>
          <w:vertAlign w:val="superscript"/>
        </w:rPr>
        <w:t>1</w:t>
      </w:r>
      <w:proofErr w:type="gramStart"/>
      <w:r w:rsidRPr="00333077">
        <w:rPr>
          <w:bCs/>
          <w:sz w:val="24"/>
          <w:szCs w:val="24"/>
        </w:rPr>
        <w:t xml:space="preserve"> В</w:t>
      </w:r>
      <w:proofErr w:type="gramEnd"/>
      <w:r w:rsidRPr="00333077">
        <w:rPr>
          <w:bCs/>
          <w:sz w:val="24"/>
          <w:szCs w:val="24"/>
        </w:rPr>
        <w:t xml:space="preserve"> случае если значение одного или нескольких показателей соответствует значениям, при которых объект признается неэффективно используемым, указывается – «неэффективно используется», в остальных случаях указывается – «эффективно используется»</w:t>
      </w:r>
    </w:p>
    <w:p w:rsidR="00E60BA6" w:rsidRDefault="00E60BA6" w:rsidP="004F3225">
      <w:pPr>
        <w:spacing w:after="0"/>
        <w:rPr>
          <w:sz w:val="18"/>
          <w:szCs w:val="18"/>
        </w:rPr>
      </w:pPr>
    </w:p>
    <w:p w:rsidR="00BB3275" w:rsidRPr="006979AB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right"/>
        <w:rPr>
          <w:bCs/>
          <w:sz w:val="20"/>
        </w:rPr>
      </w:pPr>
      <w:r w:rsidRPr="006979AB">
        <w:rPr>
          <w:bCs/>
          <w:sz w:val="20"/>
        </w:rPr>
        <w:t>Приложение № 6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к методике оценки эффективности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использования муниципального имущества,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находящегося</w:t>
      </w:r>
      <w:proofErr w:type="gramEnd"/>
      <w:r w:rsidRPr="006979AB">
        <w:rPr>
          <w:bCs/>
          <w:sz w:val="20"/>
        </w:rPr>
        <w:t xml:space="preserve"> в собственности Усть-Качкинского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сельского поселения, в том числе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закрепленного</w:t>
      </w:r>
      <w:proofErr w:type="gramEnd"/>
      <w:r w:rsidRPr="006979AB">
        <w:rPr>
          <w:bCs/>
          <w:sz w:val="20"/>
        </w:rPr>
        <w:t xml:space="preserve"> за предприятиями, учреждениями,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 в целях реализации полномочий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по оказанию имущественной поддержки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spellStart"/>
      <w:r w:rsidRPr="006979AB">
        <w:rPr>
          <w:bCs/>
          <w:sz w:val="20"/>
        </w:rPr>
        <w:t>самозанятым</w:t>
      </w:r>
      <w:proofErr w:type="spellEnd"/>
      <w:r w:rsidRPr="006979AB">
        <w:rPr>
          <w:bCs/>
          <w:sz w:val="20"/>
        </w:rPr>
        <w:t xml:space="preserve"> гражданам, субъектам </w:t>
      </w:r>
    </w:p>
    <w:p w:rsidR="00BB3275" w:rsidRPr="00333077" w:rsidRDefault="00BB3275" w:rsidP="00BB3275">
      <w:pPr>
        <w:autoSpaceDE w:val="0"/>
        <w:autoSpaceDN w:val="0"/>
        <w:ind w:right="23"/>
        <w:jc w:val="right"/>
        <w:rPr>
          <w:bCs/>
          <w:sz w:val="24"/>
          <w:szCs w:val="24"/>
        </w:rPr>
      </w:pPr>
      <w:r w:rsidRPr="006979AB">
        <w:rPr>
          <w:bCs/>
          <w:sz w:val="20"/>
        </w:rPr>
        <w:t>малого и среднего предпринимательства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right"/>
        <w:rPr>
          <w:bCs/>
          <w:szCs w:val="28"/>
        </w:rPr>
      </w:pP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333077">
        <w:rPr>
          <w:b/>
          <w:szCs w:val="28"/>
        </w:rPr>
        <w:t>Сведения об объекте имущества,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proofErr w:type="gramStart"/>
      <w:r w:rsidRPr="00333077">
        <w:rPr>
          <w:b/>
          <w:szCs w:val="28"/>
        </w:rPr>
        <w:t>находящемся</w:t>
      </w:r>
      <w:proofErr w:type="gramEnd"/>
      <w:r w:rsidRPr="00333077">
        <w:rPr>
          <w:b/>
          <w:szCs w:val="28"/>
        </w:rPr>
        <w:t xml:space="preserve"> в казне </w:t>
      </w:r>
      <w:r>
        <w:rPr>
          <w:b/>
          <w:szCs w:val="28"/>
        </w:rPr>
        <w:t>муниципального образования «Усть-Качкинское сельское поселение»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333077">
        <w:rPr>
          <w:b/>
          <w:szCs w:val="28"/>
        </w:rPr>
        <w:t>или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333077">
        <w:rPr>
          <w:b/>
          <w:szCs w:val="28"/>
        </w:rPr>
        <w:t xml:space="preserve">закрепленном на праве __________ (хозяйственного ведения или оперативного управления) </w:t>
      </w:r>
      <w:proofErr w:type="gramStart"/>
      <w:r w:rsidRPr="00333077">
        <w:rPr>
          <w:b/>
          <w:szCs w:val="28"/>
        </w:rPr>
        <w:t>за</w:t>
      </w:r>
      <w:proofErr w:type="gramEnd"/>
      <w:r w:rsidRPr="00333077">
        <w:rPr>
          <w:b/>
          <w:szCs w:val="28"/>
        </w:rPr>
        <w:t xml:space="preserve"> ___________________________________________________________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proofErr w:type="gramStart"/>
      <w:r w:rsidRPr="00333077">
        <w:rPr>
          <w:b/>
          <w:szCs w:val="28"/>
        </w:rPr>
        <w:t>(полное наименование организации (балансодержателя объекта)</w:t>
      </w:r>
      <w:proofErr w:type="gramEnd"/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333077">
        <w:rPr>
          <w:b/>
          <w:szCs w:val="28"/>
        </w:rPr>
        <w:t>по состоянию на «__» _________ 20__ года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034"/>
        <w:gridCol w:w="1812"/>
      </w:tblGrid>
      <w:tr w:rsidR="00BB3275" w:rsidRPr="00333077" w:rsidTr="00BB3275">
        <w:trPr>
          <w:jc w:val="center"/>
        </w:trPr>
        <w:tc>
          <w:tcPr>
            <w:tcW w:w="629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1</w:t>
            </w:r>
          </w:p>
        </w:tc>
        <w:tc>
          <w:tcPr>
            <w:tcW w:w="8034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333077">
              <w:rPr>
                <w:szCs w:val="28"/>
              </w:rPr>
              <w:t>Реестровый номер объекта</w:t>
            </w:r>
          </w:p>
        </w:tc>
        <w:tc>
          <w:tcPr>
            <w:tcW w:w="1812" w:type="dxa"/>
          </w:tcPr>
          <w:p w:rsidR="00BB3275" w:rsidRPr="00333077" w:rsidRDefault="00BB3275" w:rsidP="00BB3275">
            <w:pPr>
              <w:widowControl w:val="0"/>
              <w:autoSpaceDE w:val="0"/>
              <w:autoSpaceDN w:val="0"/>
              <w:adjustRightInd w:val="0"/>
              <w:ind w:right="2520" w:firstLine="720"/>
              <w:rPr>
                <w:szCs w:val="28"/>
              </w:rPr>
            </w:pPr>
          </w:p>
        </w:tc>
      </w:tr>
      <w:tr w:rsidR="00BB3275" w:rsidRPr="00333077" w:rsidTr="00BB3275">
        <w:trPr>
          <w:jc w:val="center"/>
        </w:trPr>
        <w:tc>
          <w:tcPr>
            <w:tcW w:w="629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2</w:t>
            </w:r>
          </w:p>
        </w:tc>
        <w:tc>
          <w:tcPr>
            <w:tcW w:w="8034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1812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BB3275" w:rsidRPr="00333077" w:rsidTr="00BB3275">
        <w:trPr>
          <w:jc w:val="center"/>
        </w:trPr>
        <w:tc>
          <w:tcPr>
            <w:tcW w:w="629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3</w:t>
            </w:r>
          </w:p>
        </w:tc>
        <w:tc>
          <w:tcPr>
            <w:tcW w:w="8034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333077">
              <w:rPr>
                <w:szCs w:val="28"/>
              </w:rPr>
              <w:t>Кадастровый номер объекта</w:t>
            </w:r>
          </w:p>
        </w:tc>
        <w:tc>
          <w:tcPr>
            <w:tcW w:w="1812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BB3275" w:rsidRPr="00333077" w:rsidTr="00BB3275">
        <w:trPr>
          <w:jc w:val="center"/>
        </w:trPr>
        <w:tc>
          <w:tcPr>
            <w:tcW w:w="629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4</w:t>
            </w:r>
          </w:p>
        </w:tc>
        <w:tc>
          <w:tcPr>
            <w:tcW w:w="8034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333077">
              <w:rPr>
                <w:szCs w:val="28"/>
              </w:rPr>
              <w:t>Местонахождение объекта</w:t>
            </w:r>
          </w:p>
        </w:tc>
        <w:tc>
          <w:tcPr>
            <w:tcW w:w="1812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BB3275" w:rsidRPr="00333077" w:rsidTr="00BB3275">
        <w:trPr>
          <w:jc w:val="center"/>
        </w:trPr>
        <w:tc>
          <w:tcPr>
            <w:tcW w:w="629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3077">
              <w:rPr>
                <w:szCs w:val="28"/>
              </w:rPr>
              <w:t>5</w:t>
            </w:r>
          </w:p>
        </w:tc>
        <w:tc>
          <w:tcPr>
            <w:tcW w:w="8034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333077">
              <w:rPr>
                <w:szCs w:val="28"/>
              </w:rPr>
              <w:t>Назначение объекта</w:t>
            </w:r>
          </w:p>
        </w:tc>
        <w:tc>
          <w:tcPr>
            <w:tcW w:w="1812" w:type="dxa"/>
          </w:tcPr>
          <w:p w:rsidR="00BB3275" w:rsidRPr="00333077" w:rsidRDefault="00BB3275" w:rsidP="003222AA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</w:tbl>
    <w:p w:rsidR="00BB3275" w:rsidRDefault="00BB3275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BB3275" w:rsidRPr="006979AB" w:rsidRDefault="00BB3275" w:rsidP="00BB3275">
      <w:pPr>
        <w:tabs>
          <w:tab w:val="left" w:pos="270"/>
        </w:tabs>
        <w:autoSpaceDE w:val="0"/>
        <w:autoSpaceDN w:val="0"/>
        <w:ind w:left="360" w:right="23"/>
        <w:jc w:val="right"/>
        <w:rPr>
          <w:bCs/>
          <w:sz w:val="20"/>
        </w:rPr>
      </w:pPr>
      <w:r w:rsidRPr="006979AB">
        <w:rPr>
          <w:bCs/>
          <w:sz w:val="20"/>
        </w:rPr>
        <w:t>Приложение № 7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к методике оценки эффективности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использования муниципального имущества,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находящегося</w:t>
      </w:r>
      <w:proofErr w:type="gramEnd"/>
      <w:r w:rsidRPr="006979AB">
        <w:rPr>
          <w:bCs/>
          <w:sz w:val="20"/>
        </w:rPr>
        <w:t xml:space="preserve"> в собственности Усть-Качкинского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 сельского поселения, в том числе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gramStart"/>
      <w:r w:rsidRPr="006979AB">
        <w:rPr>
          <w:bCs/>
          <w:sz w:val="20"/>
        </w:rPr>
        <w:t>закрепленного</w:t>
      </w:r>
      <w:proofErr w:type="gramEnd"/>
      <w:r w:rsidRPr="006979AB">
        <w:rPr>
          <w:bCs/>
          <w:sz w:val="20"/>
        </w:rPr>
        <w:t xml:space="preserve"> за предприятиями, учреждениями,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t xml:space="preserve"> в целях реализации полномочий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r w:rsidRPr="006979AB">
        <w:rPr>
          <w:bCs/>
          <w:sz w:val="20"/>
        </w:rPr>
        <w:lastRenderedPageBreak/>
        <w:t xml:space="preserve">по оказанию имущественной поддержки </w:t>
      </w:r>
    </w:p>
    <w:p w:rsidR="00BB3275" w:rsidRPr="006979AB" w:rsidRDefault="00BB3275" w:rsidP="00BB3275">
      <w:pPr>
        <w:autoSpaceDE w:val="0"/>
        <w:autoSpaceDN w:val="0"/>
        <w:ind w:right="23"/>
        <w:jc w:val="right"/>
        <w:rPr>
          <w:bCs/>
          <w:sz w:val="20"/>
        </w:rPr>
      </w:pPr>
      <w:proofErr w:type="spellStart"/>
      <w:r w:rsidRPr="006979AB">
        <w:rPr>
          <w:bCs/>
          <w:sz w:val="20"/>
        </w:rPr>
        <w:t>самозанятым</w:t>
      </w:r>
      <w:proofErr w:type="spellEnd"/>
      <w:r w:rsidRPr="006979AB">
        <w:rPr>
          <w:bCs/>
          <w:sz w:val="20"/>
        </w:rPr>
        <w:t xml:space="preserve"> гражданам, субъектам </w:t>
      </w:r>
    </w:p>
    <w:p w:rsidR="00BB3275" w:rsidRPr="00333077" w:rsidRDefault="00BB3275" w:rsidP="00BB3275">
      <w:pPr>
        <w:autoSpaceDE w:val="0"/>
        <w:autoSpaceDN w:val="0"/>
        <w:ind w:right="23"/>
        <w:jc w:val="right"/>
        <w:rPr>
          <w:bCs/>
          <w:sz w:val="24"/>
          <w:szCs w:val="24"/>
        </w:rPr>
      </w:pPr>
      <w:r w:rsidRPr="006979AB">
        <w:rPr>
          <w:bCs/>
          <w:sz w:val="20"/>
        </w:rPr>
        <w:t>малого и среднего предпринимательства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right"/>
        <w:rPr>
          <w:bCs/>
          <w:szCs w:val="28"/>
        </w:rPr>
      </w:pP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r w:rsidRPr="00333077">
        <w:rPr>
          <w:b/>
          <w:bCs/>
          <w:szCs w:val="28"/>
        </w:rPr>
        <w:t>Сведения о земельном участке</w:t>
      </w:r>
    </w:p>
    <w:p w:rsidR="00BB3275" w:rsidRPr="00333077" w:rsidRDefault="00BB3275" w:rsidP="00BB327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proofErr w:type="gramStart"/>
      <w:r w:rsidRPr="00333077">
        <w:rPr>
          <w:b/>
          <w:bCs/>
          <w:szCs w:val="28"/>
        </w:rPr>
        <w:t>находящимся</w:t>
      </w:r>
      <w:proofErr w:type="gramEnd"/>
      <w:r w:rsidRPr="00333077">
        <w:rPr>
          <w:b/>
          <w:bCs/>
          <w:szCs w:val="28"/>
        </w:rPr>
        <w:t xml:space="preserve"> в казне </w:t>
      </w:r>
      <w:r>
        <w:rPr>
          <w:b/>
          <w:szCs w:val="28"/>
        </w:rPr>
        <w:t>муниципального образования «Усть-Качкинское сельское поселение»</w:t>
      </w:r>
      <w:r w:rsidRPr="00333077">
        <w:rPr>
          <w:b/>
          <w:bCs/>
          <w:szCs w:val="28"/>
        </w:rPr>
        <w:t xml:space="preserve">, 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r w:rsidRPr="00333077">
        <w:rPr>
          <w:b/>
          <w:bCs/>
          <w:szCs w:val="28"/>
        </w:rPr>
        <w:t xml:space="preserve">закрепленном на праве _____________________ (хозяйственного ведения или оперативного управления) </w:t>
      </w:r>
      <w:proofErr w:type="gramStart"/>
      <w:r w:rsidRPr="00333077">
        <w:rPr>
          <w:b/>
          <w:bCs/>
          <w:szCs w:val="28"/>
        </w:rPr>
        <w:t>за</w:t>
      </w:r>
      <w:proofErr w:type="gramEnd"/>
      <w:r w:rsidRPr="00333077">
        <w:rPr>
          <w:b/>
          <w:bCs/>
          <w:szCs w:val="28"/>
        </w:rPr>
        <w:t xml:space="preserve"> 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r w:rsidRPr="00333077">
        <w:rPr>
          <w:b/>
          <w:bCs/>
          <w:szCs w:val="28"/>
        </w:rPr>
        <w:t xml:space="preserve">_________________________________________________ 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proofErr w:type="gramStart"/>
      <w:r w:rsidRPr="00333077">
        <w:rPr>
          <w:b/>
          <w:bCs/>
          <w:szCs w:val="28"/>
        </w:rPr>
        <w:t>(полное наименование организации (балансодержателя объекта)</w:t>
      </w:r>
      <w:proofErr w:type="gramEnd"/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  <w:r w:rsidRPr="00333077">
        <w:rPr>
          <w:b/>
          <w:bCs/>
          <w:szCs w:val="28"/>
        </w:rPr>
        <w:t>По состоянию на «___» ___________ 20__ года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center"/>
        <w:rPr>
          <w:b/>
          <w:bCs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6282"/>
        <w:gridCol w:w="2995"/>
      </w:tblGrid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1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Реестровый номер земельного участка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2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Кадастровый номер земельного участка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3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Местонахождение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4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Категория земель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5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Вид разрешенного использования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6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 xml:space="preserve">Площадь, </w:t>
            </w:r>
            <w:proofErr w:type="spellStart"/>
            <w:r w:rsidRPr="00333077">
              <w:rPr>
                <w:bCs/>
                <w:szCs w:val="28"/>
              </w:rPr>
              <w:t>кв.м</w:t>
            </w:r>
            <w:proofErr w:type="spellEnd"/>
            <w:r w:rsidRPr="00333077">
              <w:rPr>
                <w:bCs/>
                <w:szCs w:val="28"/>
              </w:rPr>
              <w:t xml:space="preserve">. 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7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Обременения, ограничения прав (основание, срок действия)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8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 xml:space="preserve">Описание </w:t>
            </w:r>
            <w:proofErr w:type="gramStart"/>
            <w:r w:rsidRPr="00333077">
              <w:rPr>
                <w:bCs/>
                <w:szCs w:val="28"/>
              </w:rPr>
              <w:t>земельного</w:t>
            </w:r>
            <w:proofErr w:type="gramEnd"/>
            <w:r w:rsidRPr="00333077">
              <w:rPr>
                <w:bCs/>
                <w:szCs w:val="28"/>
              </w:rPr>
              <w:t xml:space="preserve"> участка</w:t>
            </w:r>
            <w:r w:rsidRPr="00333077">
              <w:rPr>
                <w:bCs/>
                <w:szCs w:val="28"/>
                <w:vertAlign w:val="superscript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  <w:tr w:rsidR="00BB3275" w:rsidRPr="00333077" w:rsidTr="003222AA">
        <w:tc>
          <w:tcPr>
            <w:tcW w:w="599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9</w:t>
            </w:r>
          </w:p>
        </w:tc>
        <w:tc>
          <w:tcPr>
            <w:tcW w:w="9045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  <w:r w:rsidRPr="00333077">
              <w:rPr>
                <w:bCs/>
                <w:szCs w:val="28"/>
              </w:rPr>
              <w:t>Предложения по повышению эффективности использования земельного участка, вовлечению  его в хозяйственный оборот либо указание причин, приведших к непригодности его дальнейшем эксплуатации</w:t>
            </w:r>
          </w:p>
        </w:tc>
        <w:tc>
          <w:tcPr>
            <w:tcW w:w="4782" w:type="dxa"/>
            <w:shd w:val="clear" w:color="auto" w:fill="auto"/>
          </w:tcPr>
          <w:p w:rsidR="00BB3275" w:rsidRPr="00333077" w:rsidRDefault="00BB3275" w:rsidP="003222AA">
            <w:pPr>
              <w:tabs>
                <w:tab w:val="left" w:pos="270"/>
              </w:tabs>
              <w:autoSpaceDE w:val="0"/>
              <w:autoSpaceDN w:val="0"/>
              <w:spacing w:line="360" w:lineRule="atLeast"/>
              <w:ind w:right="23"/>
              <w:rPr>
                <w:bCs/>
                <w:szCs w:val="28"/>
              </w:rPr>
            </w:pPr>
          </w:p>
        </w:tc>
      </w:tr>
    </w:tbl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both"/>
        <w:rPr>
          <w:bCs/>
          <w:szCs w:val="28"/>
        </w:rPr>
      </w:pPr>
      <w:r w:rsidRPr="00333077">
        <w:rPr>
          <w:bCs/>
          <w:szCs w:val="28"/>
        </w:rPr>
        <w:t xml:space="preserve">Данные, отраженные в форме, подтверждаем: 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both"/>
        <w:rPr>
          <w:bCs/>
          <w:szCs w:val="28"/>
        </w:rPr>
      </w:pPr>
      <w:r w:rsidRPr="00333077">
        <w:rPr>
          <w:bCs/>
          <w:szCs w:val="28"/>
        </w:rPr>
        <w:lastRenderedPageBreak/>
        <w:t>_____________________________________ / ____________ / (должность)     (подпись)      (Ф.И.О.)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both"/>
        <w:rPr>
          <w:bCs/>
          <w:szCs w:val="28"/>
        </w:rPr>
      </w:pPr>
      <w:r w:rsidRPr="00333077">
        <w:rPr>
          <w:bCs/>
          <w:szCs w:val="28"/>
        </w:rPr>
        <w:t>__________________</w:t>
      </w:r>
    </w:p>
    <w:p w:rsidR="00BB3275" w:rsidRPr="00333077" w:rsidRDefault="00BB3275" w:rsidP="00BB3275">
      <w:pPr>
        <w:tabs>
          <w:tab w:val="left" w:pos="270"/>
        </w:tabs>
        <w:autoSpaceDE w:val="0"/>
        <w:autoSpaceDN w:val="0"/>
        <w:spacing w:line="360" w:lineRule="atLeast"/>
        <w:ind w:left="360" w:right="23"/>
        <w:jc w:val="both"/>
        <w:rPr>
          <w:szCs w:val="28"/>
        </w:rPr>
      </w:pPr>
      <w:r w:rsidRPr="00333077">
        <w:rPr>
          <w:bCs/>
          <w:sz w:val="24"/>
          <w:szCs w:val="24"/>
          <w:vertAlign w:val="superscript"/>
        </w:rPr>
        <w:t>3</w:t>
      </w:r>
      <w:r w:rsidRPr="00333077">
        <w:rPr>
          <w:bCs/>
          <w:sz w:val="24"/>
          <w:szCs w:val="24"/>
        </w:rPr>
        <w:t>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  <w:p w:rsidR="00BB3275" w:rsidRDefault="00BB3275" w:rsidP="00442161">
      <w:pPr>
        <w:spacing w:after="0"/>
        <w:jc w:val="right"/>
        <w:rPr>
          <w:sz w:val="18"/>
          <w:szCs w:val="18"/>
        </w:rPr>
      </w:pPr>
    </w:p>
    <w:p w:rsidR="00442161" w:rsidRDefault="00442161" w:rsidP="00442161">
      <w:pPr>
        <w:tabs>
          <w:tab w:val="left" w:pos="6690"/>
          <w:tab w:val="left" w:pos="7245"/>
        </w:tabs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42161" w:rsidRDefault="00442161" w:rsidP="00442161">
      <w:pPr>
        <w:tabs>
          <w:tab w:val="left" w:pos="6690"/>
          <w:tab w:val="left" w:pos="7245"/>
        </w:tabs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Постановлению администрации</w:t>
      </w:r>
    </w:p>
    <w:p w:rsidR="00442161" w:rsidRDefault="00442161" w:rsidP="00442161">
      <w:pPr>
        <w:tabs>
          <w:tab w:val="left" w:pos="6690"/>
          <w:tab w:val="left" w:pos="7245"/>
        </w:tabs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Усть-Качкинского сельского поселения</w:t>
      </w:r>
    </w:p>
    <w:p w:rsidR="00442161" w:rsidRDefault="00442161" w:rsidP="00442161">
      <w:pPr>
        <w:tabs>
          <w:tab w:val="left" w:pos="6690"/>
          <w:tab w:val="left" w:pos="7245"/>
        </w:tabs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от 01.03.2021 г. № 39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42161" w:rsidRPr="00A90F77" w:rsidRDefault="00442161" w:rsidP="00442161">
      <w:pPr>
        <w:rPr>
          <w:rFonts w:ascii="Times New Roman" w:hAnsi="Times New Roman" w:cs="Times New Roman"/>
          <w:sz w:val="20"/>
          <w:szCs w:val="20"/>
        </w:rPr>
      </w:pPr>
    </w:p>
    <w:p w:rsidR="00442161" w:rsidRPr="00A90F77" w:rsidRDefault="00442161" w:rsidP="00442161">
      <w:pPr>
        <w:rPr>
          <w:rFonts w:ascii="Times New Roman" w:hAnsi="Times New Roman" w:cs="Times New Roman"/>
          <w:sz w:val="20"/>
          <w:szCs w:val="20"/>
        </w:rPr>
      </w:pPr>
    </w:p>
    <w:p w:rsidR="00442161" w:rsidRPr="00442161" w:rsidRDefault="00442161" w:rsidP="00442161">
      <w:pPr>
        <w:tabs>
          <w:tab w:val="left" w:pos="21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42161" w:rsidRPr="00442161" w:rsidRDefault="00442161" w:rsidP="00442161">
      <w:pPr>
        <w:tabs>
          <w:tab w:val="left" w:pos="21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hAnsi="Times New Roman" w:cs="Times New Roman"/>
          <w:b/>
          <w:bCs/>
          <w:sz w:val="24"/>
          <w:szCs w:val="24"/>
        </w:rPr>
        <w:t>рабочей группы по оценке эффективности использования имущества находящегося в собственности муниципального образования «Усть-Качкинского сельского поселения»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                Глава </w:t>
      </w:r>
      <w:proofErr w:type="gramStart"/>
      <w:r w:rsidRPr="00442161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  <w:r w:rsidRPr="00442161">
        <w:rPr>
          <w:rFonts w:ascii="Times New Roman" w:hAnsi="Times New Roman" w:cs="Times New Roman"/>
          <w:bCs/>
          <w:sz w:val="24"/>
          <w:szCs w:val="24"/>
        </w:rPr>
        <w:t xml:space="preserve"> поселения-глава 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администрации   Усть-Качкинского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сельского поселения; 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                      Главный специалист по </w:t>
      </w:r>
      <w:proofErr w:type="gramStart"/>
      <w:r w:rsidRPr="00442161">
        <w:rPr>
          <w:rFonts w:ascii="Times New Roman" w:hAnsi="Times New Roman" w:cs="Times New Roman"/>
          <w:bCs/>
          <w:sz w:val="24"/>
          <w:szCs w:val="24"/>
        </w:rPr>
        <w:t>бюджетному</w:t>
      </w:r>
      <w:proofErr w:type="gramEnd"/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планированию  администрации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Усть-Качкинского сельского поселения;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Члены комиссии:                            Заместитель главы администрации </w:t>
      </w:r>
      <w:proofErr w:type="gramStart"/>
      <w:r w:rsidRPr="0044216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финансовым вопросам администрации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Усть-Качкинского сельского поселения;</w:t>
      </w:r>
    </w:p>
    <w:p w:rsidR="00442161" w:rsidRPr="00442161" w:rsidRDefault="00442161" w:rsidP="00442161">
      <w:pPr>
        <w:tabs>
          <w:tab w:val="left" w:pos="4095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Главный специалист </w:t>
      </w:r>
      <w:proofErr w:type="gramStart"/>
      <w:r w:rsidRPr="0044216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442161">
        <w:rPr>
          <w:rFonts w:ascii="Times New Roman" w:hAnsi="Times New Roman" w:cs="Times New Roman"/>
          <w:bCs/>
          <w:sz w:val="24"/>
          <w:szCs w:val="24"/>
        </w:rPr>
        <w:t xml:space="preserve"> общим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вопросам администрации 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Усть-Качкинского сельского поселения;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Юрисконсульт администрации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Усть-Качкинского сельского</w:t>
      </w:r>
    </w:p>
    <w:p w:rsidR="00442161" w:rsidRPr="00442161" w:rsidRDefault="00442161" w:rsidP="00442161">
      <w:pPr>
        <w:tabs>
          <w:tab w:val="left" w:pos="213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1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поселения.</w:t>
      </w:r>
    </w:p>
    <w:p w:rsidR="00BB3275" w:rsidRDefault="00BB3275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7C379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4F8CA" wp14:editId="6AB93A84">
                <wp:simplePos x="0" y="0"/>
                <wp:positionH relativeFrom="page">
                  <wp:posOffset>4886325</wp:posOffset>
                </wp:positionH>
                <wp:positionV relativeFrom="page">
                  <wp:posOffset>3724275</wp:posOffset>
                </wp:positionV>
                <wp:extent cx="1200150" cy="1524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322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84.75pt;margin-top:293.25pt;width:94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" filled="f" stroked="f">
                <v:textbox inset="0,0,0,0">
                  <w:txbxContent>
                    <w:p w:rsidR="00CB7546" w:rsidRPr="00C5168B" w:rsidRDefault="00CB7546" w:rsidP="003222A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C2EAD" wp14:editId="2F375E44">
                <wp:simplePos x="0" y="0"/>
                <wp:positionH relativeFrom="page">
                  <wp:posOffset>723900</wp:posOffset>
                </wp:positionH>
                <wp:positionV relativeFrom="page">
                  <wp:posOffset>4333876</wp:posOffset>
                </wp:positionV>
                <wp:extent cx="2371725" cy="1104900"/>
                <wp:effectExtent l="0" t="0" r="952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FB64F7" w:rsidRDefault="00CB7546" w:rsidP="003222AA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FB64F7">
                              <w:rPr>
                                <w:b/>
                                <w:szCs w:val="28"/>
                              </w:rPr>
                              <w:t>Об утверждении отчета Контрольно-счетной палаты Пермского муниципального района о деятельности в 2020 году на территории Усть-Качкинского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57pt;margin-top:341.25pt;width:186.7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J7wAIAALM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" filled="f" stroked="f">
                <v:textbox inset="0,0,0,0">
                  <w:txbxContent>
                    <w:p w:rsidR="00CB7546" w:rsidRPr="00FB64F7" w:rsidRDefault="00CB7546" w:rsidP="003222AA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FB64F7">
                        <w:rPr>
                          <w:b/>
                          <w:szCs w:val="28"/>
                        </w:rPr>
                        <w:t>Об утверждении отчета Контрольно-счетной палаты Пермского муниципального района о деятельности в 2020 году на территории Усть-Качкинского сельского поселения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8321D" wp14:editId="73177373">
                <wp:simplePos x="0" y="0"/>
                <wp:positionH relativeFrom="page">
                  <wp:posOffset>1409700</wp:posOffset>
                </wp:positionH>
                <wp:positionV relativeFrom="page">
                  <wp:posOffset>3705225</wp:posOffset>
                </wp:positionV>
                <wp:extent cx="1152525" cy="17145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322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02.03.2021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111pt;margin-top:291.75pt;width:90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" filled="f" stroked="f">
                <v:textbox inset="0,0,0,0">
                  <w:txbxContent>
                    <w:p w:rsidR="00CB7546" w:rsidRPr="00C5168B" w:rsidRDefault="00CB7546" w:rsidP="003222A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02.03.2021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2AA" w:rsidRPr="00EE0211">
        <w:rPr>
          <w:noProof/>
          <w:lang w:eastAsia="ru-RU"/>
        </w:rPr>
        <w:drawing>
          <wp:inline distT="0" distB="0" distL="0" distR="0" wp14:anchorId="2FDEAD85" wp14:editId="0CB3A069">
            <wp:extent cx="6172200" cy="30575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A" w:rsidRDefault="003222AA" w:rsidP="004F3225">
      <w:pPr>
        <w:spacing w:after="0"/>
        <w:rPr>
          <w:sz w:val="18"/>
          <w:szCs w:val="18"/>
        </w:rPr>
      </w:pPr>
    </w:p>
    <w:p w:rsidR="00BB3275" w:rsidRDefault="00BB3275" w:rsidP="004F3225">
      <w:pPr>
        <w:spacing w:after="0"/>
        <w:rPr>
          <w:sz w:val="18"/>
          <w:szCs w:val="18"/>
        </w:rPr>
      </w:pPr>
    </w:p>
    <w:p w:rsidR="00BB3275" w:rsidRDefault="00BB3275" w:rsidP="004F3225">
      <w:pPr>
        <w:spacing w:after="0"/>
        <w:rPr>
          <w:sz w:val="18"/>
          <w:szCs w:val="18"/>
        </w:rPr>
      </w:pPr>
    </w:p>
    <w:p w:rsidR="00E336AF" w:rsidRDefault="00E336AF" w:rsidP="004F3225">
      <w:pPr>
        <w:spacing w:after="0"/>
        <w:rPr>
          <w:sz w:val="18"/>
          <w:szCs w:val="18"/>
        </w:rPr>
      </w:pPr>
    </w:p>
    <w:p w:rsidR="00E336AF" w:rsidRPr="00E336AF" w:rsidRDefault="00E336AF" w:rsidP="00E336A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E336AF">
        <w:rPr>
          <w:rFonts w:ascii="Times New Roman" w:hAnsi="Times New Roman" w:cs="Times New Roman"/>
          <w:sz w:val="24"/>
          <w:szCs w:val="24"/>
        </w:rPr>
        <w:t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подпунктом 5 пункта 1 части 13, абзацем 1 пункта 2 части 21 Положения о Контрольно-счетной палате Пермского муниципального района, утвержденного решением Земского Собрания Пермского муниципального района от 21.09.2011 № 189, пунктом 4.2.15. раздела 4 Соглашения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 xml:space="preserve"> о передаче полномочий по осуществлению внешнего муниципального финансового контроля от 29.12.2012 № 164</w:t>
      </w:r>
    </w:p>
    <w:p w:rsidR="00E336AF" w:rsidRPr="00E336AF" w:rsidRDefault="00E336AF" w:rsidP="00E336AF">
      <w:pPr>
        <w:pStyle w:val="a6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E336AF" w:rsidRPr="00E336AF" w:rsidRDefault="00E336AF" w:rsidP="00E336AF">
      <w:pPr>
        <w:pStyle w:val="a6"/>
        <w:numPr>
          <w:ilvl w:val="0"/>
          <w:numId w:val="19"/>
        </w:numPr>
        <w:tabs>
          <w:tab w:val="left" w:pos="1122"/>
        </w:tabs>
        <w:spacing w:after="0" w:line="360" w:lineRule="exact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Утвердить отчет Контрольно-счетной палаты Пермского муниципального района о деятельности в 2020 году согласно приложению.</w:t>
      </w:r>
    </w:p>
    <w:p w:rsidR="00E336AF" w:rsidRPr="00E336AF" w:rsidRDefault="00E336AF" w:rsidP="00E336AF">
      <w:pPr>
        <w:pStyle w:val="a6"/>
        <w:numPr>
          <w:ilvl w:val="0"/>
          <w:numId w:val="19"/>
        </w:numPr>
        <w:tabs>
          <w:tab w:val="left" w:pos="1122"/>
        </w:tabs>
        <w:spacing w:after="0" w:line="360" w:lineRule="exact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Настоящее решение опубликовать в бюллетене муниципального образования «Усть-Качкинского сельского поселения» и разместить на официальном сайте Усть-Качкинского сельского поселения.</w:t>
      </w:r>
    </w:p>
    <w:p w:rsidR="00E336AF" w:rsidRPr="00E336AF" w:rsidRDefault="00E336AF" w:rsidP="00E336AF">
      <w:pPr>
        <w:pStyle w:val="a6"/>
        <w:numPr>
          <w:ilvl w:val="0"/>
          <w:numId w:val="19"/>
        </w:numPr>
        <w:tabs>
          <w:tab w:val="left" w:pos="1122"/>
        </w:tabs>
        <w:spacing w:after="0" w:line="360" w:lineRule="exact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E336AF" w:rsidRPr="00E336AF" w:rsidRDefault="00E336AF" w:rsidP="00E33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336AF" w:rsidRPr="00E336AF" w:rsidRDefault="00E336AF" w:rsidP="00E33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Усть-Качкинского сельского поселения</w:t>
      </w:r>
      <w:r w:rsidRPr="00E336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E336AF">
        <w:rPr>
          <w:rFonts w:ascii="Times New Roman" w:hAnsi="Times New Roman" w:cs="Times New Roman"/>
          <w:sz w:val="24"/>
          <w:szCs w:val="24"/>
        </w:rPr>
        <w:tab/>
        <w:t>Базлов С.А.</w:t>
      </w:r>
    </w:p>
    <w:p w:rsidR="00E336AF" w:rsidRPr="00E336AF" w:rsidRDefault="00E336AF" w:rsidP="00E33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 xml:space="preserve"> поселения-</w:t>
      </w:r>
      <w:r w:rsidR="007C379C">
        <w:rPr>
          <w:rFonts w:ascii="Times New Roman" w:hAnsi="Times New Roman" w:cs="Times New Roman"/>
          <w:sz w:val="24"/>
          <w:szCs w:val="24"/>
        </w:rPr>
        <w:t>г</w:t>
      </w:r>
      <w:r w:rsidRPr="00E336AF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</w:p>
    <w:p w:rsidR="00E336AF" w:rsidRPr="00E336AF" w:rsidRDefault="00E336AF" w:rsidP="00E33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Усть-Качкинского сельского поселения                                </w:t>
      </w:r>
      <w:r w:rsidRPr="00E336AF">
        <w:rPr>
          <w:rFonts w:ascii="Times New Roman" w:hAnsi="Times New Roman" w:cs="Times New Roman"/>
          <w:sz w:val="24"/>
          <w:szCs w:val="24"/>
        </w:rPr>
        <w:tab/>
      </w:r>
      <w:r w:rsidRPr="00E336AF">
        <w:rPr>
          <w:rFonts w:ascii="Times New Roman" w:hAnsi="Times New Roman" w:cs="Times New Roman"/>
          <w:sz w:val="24"/>
          <w:szCs w:val="24"/>
        </w:rPr>
        <w:tab/>
        <w:t xml:space="preserve">   Строганов Д.А.</w:t>
      </w:r>
    </w:p>
    <w:p w:rsidR="00E336AF" w:rsidRPr="00E336AF" w:rsidRDefault="00E336AF" w:rsidP="00E336AF">
      <w:pPr>
        <w:pStyle w:val="2"/>
        <w:ind w:left="6663" w:hanging="142"/>
        <w:jc w:val="left"/>
        <w:rPr>
          <w:b w:val="0"/>
        </w:rPr>
      </w:pPr>
      <w:r w:rsidRPr="00E336AF">
        <w:rPr>
          <w:b w:val="0"/>
        </w:rPr>
        <w:lastRenderedPageBreak/>
        <w:t xml:space="preserve">Приложение к решению </w:t>
      </w:r>
    </w:p>
    <w:p w:rsidR="00E336AF" w:rsidRPr="00E336AF" w:rsidRDefault="00E336AF" w:rsidP="00E336AF">
      <w:pPr>
        <w:pStyle w:val="2"/>
        <w:ind w:left="6663" w:hanging="142"/>
        <w:jc w:val="left"/>
        <w:rPr>
          <w:b w:val="0"/>
        </w:rPr>
      </w:pPr>
      <w:r w:rsidRPr="00E336AF">
        <w:rPr>
          <w:b w:val="0"/>
        </w:rPr>
        <w:t xml:space="preserve">Совета депутатов </w:t>
      </w:r>
    </w:p>
    <w:p w:rsidR="00E336AF" w:rsidRPr="00E336AF" w:rsidRDefault="00E336AF" w:rsidP="00E336AF">
      <w:pPr>
        <w:pStyle w:val="2"/>
        <w:ind w:left="6663" w:hanging="142"/>
        <w:jc w:val="left"/>
        <w:rPr>
          <w:b w:val="0"/>
        </w:rPr>
      </w:pPr>
      <w:r w:rsidRPr="00E336AF">
        <w:rPr>
          <w:b w:val="0"/>
        </w:rPr>
        <w:t>от  02.03.2021  № 157</w:t>
      </w:r>
    </w:p>
    <w:p w:rsidR="00E336AF" w:rsidRPr="00E336AF" w:rsidRDefault="00E336AF" w:rsidP="00E3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6AF" w:rsidRPr="00E336AF" w:rsidRDefault="00E336AF" w:rsidP="00E336AF">
      <w:pPr>
        <w:pStyle w:val="2"/>
        <w:jc w:val="center"/>
      </w:pPr>
      <w:r w:rsidRPr="00E336AF">
        <w:t>Отчет</w:t>
      </w:r>
    </w:p>
    <w:p w:rsidR="00E336AF" w:rsidRPr="00E336AF" w:rsidRDefault="00E336AF" w:rsidP="00E336AF">
      <w:pPr>
        <w:pStyle w:val="2"/>
        <w:jc w:val="center"/>
      </w:pPr>
      <w:r w:rsidRPr="00E336AF">
        <w:t>Контрольно-счетной п</w:t>
      </w:r>
      <w:r w:rsidRPr="00E336AF">
        <w:t>а</w:t>
      </w:r>
      <w:r w:rsidRPr="00E336AF">
        <w:t>латы</w:t>
      </w:r>
    </w:p>
    <w:p w:rsidR="00E336AF" w:rsidRPr="00E336AF" w:rsidRDefault="00E336AF" w:rsidP="00E33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6AF">
        <w:rPr>
          <w:rFonts w:ascii="Times New Roman" w:hAnsi="Times New Roman" w:cs="Times New Roman"/>
          <w:b/>
          <w:bCs/>
          <w:sz w:val="24"/>
          <w:szCs w:val="24"/>
        </w:rPr>
        <w:t>Пермского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6AF">
        <w:rPr>
          <w:rFonts w:ascii="Times New Roman" w:hAnsi="Times New Roman" w:cs="Times New Roman"/>
          <w:b/>
          <w:bCs/>
          <w:sz w:val="24"/>
          <w:szCs w:val="24"/>
        </w:rPr>
        <w:t>о деятельности в 2020 году</w:t>
      </w:r>
    </w:p>
    <w:p w:rsidR="00E336AF" w:rsidRPr="00E336AF" w:rsidRDefault="00E336AF" w:rsidP="00E336AF">
      <w:pPr>
        <w:autoSpaceDE w:val="0"/>
        <w:autoSpaceDN w:val="0"/>
        <w:adjustRightInd w:val="0"/>
        <w:spacing w:line="384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Настоящий Отчёт подготовлен во исполнение положений пункта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336AF">
        <w:rPr>
          <w:rFonts w:ascii="Times New Roman" w:hAnsi="Times New Roman" w:cs="Times New Roman"/>
          <w:b/>
          <w:i/>
          <w:iCs/>
          <w:sz w:val="24"/>
          <w:szCs w:val="24"/>
        </w:rPr>
        <w:t>части 21</w:t>
      </w:r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Положения о Контрольно-счетной палате </w:t>
      </w:r>
      <w:proofErr w:type="gramStart"/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Пермского муниципального района, утвержденного</w:t>
      </w:r>
      <w:r w:rsidRPr="00E336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</w:t>
      </w:r>
      <w:r w:rsidRPr="00E336AF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E336AF">
        <w:rPr>
          <w:rFonts w:ascii="Times New Roman" w:hAnsi="Times New Roman" w:cs="Times New Roman"/>
          <w:b/>
          <w:i/>
          <w:iCs/>
          <w:sz w:val="24"/>
          <w:szCs w:val="24"/>
        </w:rPr>
        <w:t>шением Земского Собрания Пермского муниципального района</w:t>
      </w:r>
      <w:r w:rsidRPr="00E336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36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 21.09.2011 № 189, </w:t>
      </w:r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о ежегодном представлении Совету депутатов сельского поселения отчета о деятельности Контрольно-счетной палаты Пермского муниципального района, о результатах проведенных экспертно-аналитических и контрольных мероприятий, </w:t>
      </w:r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выявленных при их проведении нарушениях, о внесенных представлениях и предписаниях, </w:t>
      </w:r>
      <w:r w:rsidRPr="00E336A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 принятых мерах по устранению выявленных нарушений.</w:t>
      </w:r>
      <w:proofErr w:type="gramEnd"/>
    </w:p>
    <w:p w:rsidR="00E336AF" w:rsidRPr="00E336AF" w:rsidRDefault="00E336AF" w:rsidP="00E336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В Отчете пре</w:t>
      </w:r>
      <w:r w:rsidRPr="00E336AF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дставлены результаты деятельности Контрольно-счетной палаты Пермского муниципального района</w:t>
      </w:r>
      <w:r w:rsidRPr="00E336AF">
        <w:rPr>
          <w:rStyle w:val="afff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ootnoteReference w:id="1"/>
      </w:r>
      <w:r w:rsidRPr="00E336AF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в 2020 году по выполнению установленных законодательством задач и полномочий.</w:t>
      </w:r>
    </w:p>
    <w:p w:rsidR="00E336AF" w:rsidRPr="00E336AF" w:rsidRDefault="00E336AF" w:rsidP="00E336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В целях выполнения установленных полномочий КСП ПМР осуществлялась экспертно-аналитическая, контрольная, информационная и иная деятельность, а также проводился аудит закупок на основе плана работы отчетного года, одобренного Коллегией КСП ПМР и утверждённого председателем КСП 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6AF">
        <w:rPr>
          <w:rFonts w:ascii="Times New Roman" w:hAnsi="Times New Roman" w:cs="Times New Roman"/>
          <w:bCs/>
          <w:sz w:val="24"/>
          <w:szCs w:val="24"/>
        </w:rPr>
        <w:t xml:space="preserve">В 2020 году деятельность КСП ПМР на территории Усть-Качкинского сельского поселения осуществлялась в рамках предварительного и последующего контроля над формированием и исполнением бюджета сельского поселения на основании заключенного </w:t>
      </w:r>
      <w:r w:rsidRPr="00E336AF">
        <w:rPr>
          <w:rFonts w:ascii="Times New Roman" w:hAnsi="Times New Roman" w:cs="Times New Roman"/>
          <w:sz w:val="24"/>
          <w:szCs w:val="24"/>
        </w:rPr>
        <w:t>соглашения о передаче полномочий по осуществлению внешнего муниципального финансового контроля от 29.12.2012 № 164</w:t>
      </w:r>
      <w:r w:rsidRPr="00E336AF">
        <w:rPr>
          <w:rStyle w:val="afff"/>
          <w:rFonts w:ascii="Times New Roman" w:hAnsi="Times New Roman" w:cs="Times New Roman"/>
          <w:sz w:val="24"/>
          <w:szCs w:val="24"/>
        </w:rPr>
        <w:footnoteReference w:id="2"/>
      </w:r>
      <w:r w:rsidRPr="00E336AF">
        <w:rPr>
          <w:rFonts w:ascii="Times New Roman" w:hAnsi="Times New Roman" w:cs="Times New Roman"/>
          <w:sz w:val="24"/>
          <w:szCs w:val="24"/>
        </w:rPr>
        <w:t xml:space="preserve"> между представительными органами сельского поселения и муниципального района</w:t>
      </w:r>
      <w:r w:rsidRPr="00E336AF">
        <w:rPr>
          <w:rFonts w:ascii="Times New Roman" w:hAnsi="Times New Roman" w:cs="Times New Roman"/>
          <w:bCs/>
          <w:sz w:val="24"/>
          <w:szCs w:val="24"/>
        </w:rPr>
        <w:t>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6AF">
        <w:rPr>
          <w:rFonts w:ascii="Times New Roman" w:hAnsi="Times New Roman" w:cs="Times New Roman"/>
          <w:b/>
          <w:bCs/>
          <w:sz w:val="24"/>
          <w:szCs w:val="24"/>
        </w:rPr>
        <w:t>1. Финансовая экспертиза.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6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1.1. КСП ПМР проводится экспертиза проектов решений по формированию и исполнению бюджета сельского поселения, нормативных правовых актов по бюджетному законодательству сельского поселения, а также по вопросам управления и распоряжения муниципальной собственностью; проектов других нормативных правовых актов, предусматривающих расходы, осуществляемые за счет средств бюджета сельского поселения. 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 xml:space="preserve">Всего в течение года КСП ПМР проведена финансовая экспертиза и подготовлены заключения на 4 проекта решений Совета депутатов Усть-Качкинского сельского поселения. По итогам проведения финансовой экспертизы сделаны следующие выводы (см. табл.). </w:t>
      </w:r>
    </w:p>
    <w:tbl>
      <w:tblPr>
        <w:tblpPr w:leftFromText="180" w:rightFromText="180" w:vertAnchor="text" w:horzAnchor="margin" w:tblpX="108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247"/>
        <w:gridCol w:w="1194"/>
        <w:gridCol w:w="1216"/>
        <w:gridCol w:w="976"/>
        <w:gridCol w:w="992"/>
        <w:gridCol w:w="995"/>
      </w:tblGrid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</w:tcPr>
          <w:p w:rsidR="00E336AF" w:rsidRPr="00E336AF" w:rsidRDefault="00E336AF" w:rsidP="00891675">
            <w:pPr>
              <w:pStyle w:val="1"/>
              <w:rPr>
                <w:b w:val="0"/>
                <w:bCs w:val="0"/>
              </w:rPr>
            </w:pPr>
            <w:r w:rsidRPr="00E336AF">
              <w:rPr>
                <w:b w:val="0"/>
                <w:bCs w:val="0"/>
              </w:rPr>
              <w:t xml:space="preserve">Мнение КСП ПМР </w:t>
            </w:r>
            <w:proofErr w:type="gramStart"/>
            <w:r w:rsidRPr="00E336AF">
              <w:rPr>
                <w:b w:val="0"/>
                <w:bCs w:val="0"/>
              </w:rPr>
              <w:t>по</w:t>
            </w:r>
            <w:proofErr w:type="gramEnd"/>
            <w:r w:rsidRPr="00E336AF">
              <w:rPr>
                <w:b w:val="0"/>
                <w:bCs w:val="0"/>
              </w:rPr>
              <w:t xml:space="preserve"> рассмотренным</w:t>
            </w:r>
          </w:p>
          <w:p w:rsidR="00E336AF" w:rsidRPr="00E336AF" w:rsidRDefault="00E336AF" w:rsidP="00891675">
            <w:pPr>
              <w:pStyle w:val="1"/>
              <w:rPr>
                <w:b w:val="0"/>
                <w:bCs w:val="0"/>
              </w:rPr>
            </w:pPr>
            <w:r w:rsidRPr="00E336AF">
              <w:rPr>
                <w:b w:val="0"/>
                <w:bCs w:val="0"/>
              </w:rPr>
              <w:t>пр</w:t>
            </w:r>
            <w:r w:rsidRPr="00E336AF">
              <w:rPr>
                <w:b w:val="0"/>
                <w:bCs w:val="0"/>
              </w:rPr>
              <w:t>о</w:t>
            </w:r>
            <w:r w:rsidRPr="00E336AF">
              <w:rPr>
                <w:b w:val="0"/>
                <w:bCs w:val="0"/>
              </w:rPr>
              <w:t>ектам решений</w:t>
            </w:r>
          </w:p>
        </w:tc>
        <w:tc>
          <w:tcPr>
            <w:tcW w:w="3657" w:type="dxa"/>
            <w:gridSpan w:val="3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2963" w:type="dxa"/>
            <w:gridSpan w:val="3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кол-ва</w:t>
            </w:r>
          </w:p>
        </w:tc>
      </w:tr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</w:tcPr>
          <w:p w:rsidR="00E336AF" w:rsidRPr="00E336AF" w:rsidRDefault="00E336AF" w:rsidP="00891675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1247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94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1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7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95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1247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Предложено к рассмотрению с учетом замечаний</w:t>
            </w:r>
          </w:p>
        </w:tc>
        <w:tc>
          <w:tcPr>
            <w:tcW w:w="1247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5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Рекомендовано доработать</w:t>
            </w:r>
          </w:p>
        </w:tc>
        <w:tc>
          <w:tcPr>
            <w:tcW w:w="1247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6AF" w:rsidRPr="00E336AF" w:rsidTr="00891675">
        <w:tblPrEx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5" w:type="dxa"/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>Заключения на проекты решений (решения), в том числе, были подготовлены.</w:t>
      </w:r>
    </w:p>
    <w:p w:rsidR="00E336AF" w:rsidRPr="00E336AF" w:rsidRDefault="00E336AF" w:rsidP="00E336AF">
      <w:pPr>
        <w:pStyle w:val="32"/>
        <w:ind w:firstLine="567"/>
        <w:rPr>
          <w:b/>
          <w:sz w:val="24"/>
        </w:rPr>
      </w:pPr>
      <w:r w:rsidRPr="00E336AF">
        <w:rPr>
          <w:b/>
          <w:sz w:val="24"/>
        </w:rPr>
        <w:t>1.1.1. На проект решения Совета депутатов Усть-Качкинского сельского поселения «О проекте решения Совета депутатов «О бюджете Усть-Качкинского сельского поселения на 2021 год и на плановый период 2022 и 2023 годов». Основные замечания к проекту решения:</w:t>
      </w:r>
    </w:p>
    <w:p w:rsidR="00E336AF" w:rsidRPr="00E336AF" w:rsidRDefault="00E336AF" w:rsidP="00E336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36A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336AF">
        <w:rPr>
          <w:rFonts w:ascii="Times New Roman" w:hAnsi="Times New Roman" w:cs="Times New Roman"/>
          <w:bCs/>
          <w:iCs/>
          <w:sz w:val="24"/>
          <w:szCs w:val="24"/>
        </w:rPr>
        <w:t xml:space="preserve">КСП ПМР проект решения представлен администрацией Усть-Качкинского сельского поселения с нарушением срока, установленного </w:t>
      </w:r>
      <w:r w:rsidRPr="00E336AF">
        <w:rPr>
          <w:rFonts w:ascii="Times New Roman" w:hAnsi="Times New Roman" w:cs="Times New Roman"/>
          <w:iCs/>
          <w:sz w:val="24"/>
          <w:szCs w:val="24"/>
        </w:rPr>
        <w:t>пунктами 7.1.1. части 7.1. и 7.2.3. части 7.2. Положения о бюджетном процессе</w:t>
      </w:r>
      <w:r w:rsidRPr="00E336AF">
        <w:rPr>
          <w:rFonts w:ascii="Times New Roman" w:hAnsi="Times New Roman" w:cs="Times New Roman"/>
          <w:bCs/>
          <w:sz w:val="24"/>
          <w:szCs w:val="24"/>
        </w:rPr>
        <w:t>;</w:t>
      </w:r>
    </w:p>
    <w:p w:rsidR="00E336AF" w:rsidRPr="00E336AF" w:rsidRDefault="00E336AF" w:rsidP="00E336AF">
      <w:pPr>
        <w:pStyle w:val="34"/>
        <w:ind w:firstLine="567"/>
        <w:rPr>
          <w:bCs/>
          <w:color w:val="auto"/>
          <w:sz w:val="24"/>
          <w:szCs w:val="24"/>
        </w:rPr>
      </w:pPr>
      <w:r w:rsidRPr="00E336AF">
        <w:rPr>
          <w:bCs/>
          <w:color w:val="auto"/>
          <w:sz w:val="24"/>
          <w:szCs w:val="24"/>
        </w:rPr>
        <w:t>- имеются замечания по содержанию проекта решения в части его полноты и несоответствия бюджетному законодательству, принятых муниципальных правовых актов;</w:t>
      </w:r>
    </w:p>
    <w:p w:rsidR="00E336AF" w:rsidRPr="00E336AF" w:rsidRDefault="00E336AF" w:rsidP="00E336AF">
      <w:pPr>
        <w:pStyle w:val="34"/>
        <w:ind w:firstLine="567"/>
        <w:rPr>
          <w:bCs/>
          <w:color w:val="auto"/>
          <w:sz w:val="24"/>
          <w:szCs w:val="24"/>
        </w:rPr>
      </w:pPr>
      <w:r w:rsidRPr="00E336AF">
        <w:rPr>
          <w:bCs/>
          <w:color w:val="auto"/>
          <w:sz w:val="24"/>
          <w:szCs w:val="24"/>
        </w:rPr>
        <w:t>- планирование поступлений от использования имущества, находящегося в муниципальной собственности, произведено в нарушение требований Методики планирования доходов Усть-Качкинского сельского поселения;</w:t>
      </w:r>
    </w:p>
    <w:p w:rsidR="00E336AF" w:rsidRPr="00E336AF" w:rsidRDefault="00E336AF" w:rsidP="00E336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- одновременно с пакетом документов, представленных с проектом решения для проведения экспертизы, администрацией Усть-Качкинского сельского поселения не представлен ряд документов и материалов, необходимых для проведения соответствующего </w:t>
      </w:r>
      <w:r w:rsidRPr="00E336AF">
        <w:rPr>
          <w:rFonts w:ascii="Times New Roman" w:hAnsi="Times New Roman" w:cs="Times New Roman"/>
          <w:sz w:val="24"/>
          <w:szCs w:val="24"/>
        </w:rPr>
        <w:lastRenderedPageBreak/>
        <w:t xml:space="preserve">экспертно-аналитического мероприятия, что не позволило осуществить экспертизу проекта решения.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По итогам экспертизы проекта решения КСП ПМР подготовлено заключение, которое направлено на имя главы сельского поселения – главы администрации сельского поселения, председателя Совета депутатов сельского поселения, а также информационно – на имя председателя Земского Собрания Пермского муниципального района. В соответствующем заключении даны рекомендации администрации Усть-Качкинского сельского поселения по устранению нарушений и замечаний, выявленных при проведении экспертно-аналитического мероприятия.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В рамках требований пункта 4.3.4. раздела 4 Соглашения Заключение КСП ПМР на проект решения Совета депутатов Усть-Качкинского сельского поселения «О проекте решения Совета депутатов «О бюджете Усть-Качкинского сельского поселения на 2021 год и на плановый период 2022 и 2023 годов»</w:t>
      </w:r>
      <w:r w:rsidRPr="00E3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AF">
        <w:rPr>
          <w:rFonts w:ascii="Times New Roman" w:hAnsi="Times New Roman" w:cs="Times New Roman"/>
          <w:bCs/>
          <w:iCs/>
          <w:sz w:val="24"/>
          <w:szCs w:val="24"/>
        </w:rPr>
        <w:t>размещено на официальном сайте Усть-Качкинского сельского поселения.</w:t>
      </w:r>
    </w:p>
    <w:p w:rsidR="00E336AF" w:rsidRPr="00E336AF" w:rsidRDefault="00E336AF" w:rsidP="00E336A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1.1.2. На </w:t>
      </w:r>
      <w:r w:rsidRPr="00E336AF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E336AF">
        <w:rPr>
          <w:rFonts w:ascii="Times New Roman" w:hAnsi="Times New Roman" w:cs="Times New Roman"/>
          <w:sz w:val="24"/>
          <w:szCs w:val="24"/>
        </w:rPr>
        <w:t xml:space="preserve">решения Совета депутатов Усть-Качкинского сельского поселения «О проекте решения Совета депутатов «Об утверждении отчета об исполнении бюджета Усть-Качкинского сельского поселения за 2019 год». Внешняя проверка годового отчета об исполнении бюджета Усть-Качкинского сельского поселения проводилась КСП ПМР в форме </w:t>
      </w:r>
      <w:r w:rsidRPr="00E336AF">
        <w:rPr>
          <w:rFonts w:ascii="Times New Roman" w:eastAsia="Calibri" w:hAnsi="Times New Roman" w:cs="Times New Roman"/>
          <w:sz w:val="24"/>
          <w:szCs w:val="24"/>
        </w:rPr>
        <w:t>экспертно-аналитического мероприятия (экспертизы) по анализу данных бюджетной отчетности и иной информации об исполнении бюджета Усть-Качкинского сельского поселения на основании представленных документов (информации) без выхода на объект проверки.</w:t>
      </w:r>
    </w:p>
    <w:p w:rsidR="00E336AF" w:rsidRPr="00E336AF" w:rsidRDefault="00E336AF" w:rsidP="00E336AF">
      <w:pPr>
        <w:tabs>
          <w:tab w:val="num" w:pos="1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Основные замечания к проекту решения:</w:t>
      </w:r>
    </w:p>
    <w:p w:rsidR="00E336AF" w:rsidRPr="00E336AF" w:rsidRDefault="00E336AF" w:rsidP="00E336AF">
      <w:pPr>
        <w:pStyle w:val="af3"/>
        <w:ind w:firstLine="567"/>
        <w:jc w:val="both"/>
        <w:rPr>
          <w:sz w:val="24"/>
          <w:szCs w:val="24"/>
        </w:rPr>
      </w:pPr>
      <w:r w:rsidRPr="00E336AF">
        <w:rPr>
          <w:sz w:val="24"/>
          <w:szCs w:val="24"/>
        </w:rPr>
        <w:t>- допущены внутренние противоречия в решениях Совета депутатов «О внесении изменений и дополнений в решение о бюджете на 2019 год и плановый период 2020-2021 годы»;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6AF">
        <w:rPr>
          <w:rFonts w:ascii="Times New Roman" w:hAnsi="Times New Roman" w:cs="Times New Roman"/>
          <w:sz w:val="24"/>
          <w:szCs w:val="24"/>
        </w:rPr>
        <w:t xml:space="preserve">- в нарушение пункта 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пункта 5 </w:t>
      </w:r>
      <w:r w:rsidRPr="00E336AF">
        <w:rPr>
          <w:rFonts w:ascii="Times New Roman" w:hAnsi="Times New Roman" w:cs="Times New Roman"/>
          <w:sz w:val="24"/>
          <w:szCs w:val="24"/>
          <w:lang w:val="x-none" w:eastAsia="x-none"/>
        </w:rPr>
        <w:t>Инструкци</w:t>
      </w:r>
      <w:r w:rsidRPr="00E336AF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E336A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порядке составления, представления годовой, квартальной бухгалтерской отчетности муниципальных бюджетных и автономных учреждений, утвержденной приказом Минфина РФ от 25.03.2011 № 33н</w:t>
      </w:r>
      <w:r w:rsidRPr="00E336AF">
        <w:rPr>
          <w:rFonts w:ascii="Times New Roman" w:hAnsi="Times New Roman" w:cs="Times New Roman"/>
          <w:sz w:val="24"/>
          <w:szCs w:val="24"/>
        </w:rPr>
        <w:t>, сводная бюджетная отчетность по Усть-Качкинскому сельскому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 xml:space="preserve"> поселению составлена не в полном объеме, не обеспечена полнота бухгалтерской отчетности в разрезе муниципальных учреждений.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составлено 1 заключение, которое размещено на сайте КСП ПМР. В нарушение требований пункта 4.3.4. раздела 4 Соглашения Заключение КСП ПМР на </w:t>
      </w:r>
      <w:r w:rsidRPr="00E336AF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E336AF">
        <w:rPr>
          <w:rFonts w:ascii="Times New Roman" w:hAnsi="Times New Roman" w:cs="Times New Roman"/>
          <w:sz w:val="24"/>
          <w:szCs w:val="24"/>
        </w:rPr>
        <w:t xml:space="preserve">решения Совета депутатов Усть-Качкинского сельского поселения «О проекте решения </w:t>
      </w:r>
      <w:r w:rsidRPr="00E336AF">
        <w:rPr>
          <w:rFonts w:ascii="Times New Roman" w:hAnsi="Times New Roman" w:cs="Times New Roman"/>
          <w:sz w:val="24"/>
          <w:szCs w:val="24"/>
        </w:rPr>
        <w:lastRenderedPageBreak/>
        <w:t xml:space="preserve">Совета депутатов «Об утверждении отчета об исполнении бюджета Усть-Качкинского сельского поселения за 2019 год» не </w:t>
      </w:r>
      <w:r w:rsidRPr="00E336AF">
        <w:rPr>
          <w:rFonts w:ascii="Times New Roman" w:hAnsi="Times New Roman" w:cs="Times New Roman"/>
          <w:bCs/>
          <w:iCs/>
          <w:sz w:val="24"/>
          <w:szCs w:val="24"/>
        </w:rPr>
        <w:t>размещено на официальном сайте Усть-Качкинского сельского поселения.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Подготовленное заключение на отчет об исполнении бюджета Усть-Качкинского сельского поселения за 2019 год направлено для сведения на имя председателя Земского Собрания Пермского муниципального района.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1.1.3. В рамках требований пунктов 1.2.2., 1.2.7. Соглашения администрацией Усть-Качкинского сельского поселения в КСП ПМР в течение 2020 года один раз направлялся проект решения Совета депутатов Усть-Качкинского сельского поселения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4.3.4. раздела 4 Соглашения заключение КСП ПМР на соответствующий проект решения не </w:t>
      </w:r>
      <w:r w:rsidRPr="00E336AF">
        <w:rPr>
          <w:rFonts w:ascii="Times New Roman" w:hAnsi="Times New Roman" w:cs="Times New Roman"/>
          <w:bCs/>
          <w:iCs/>
          <w:sz w:val="24"/>
          <w:szCs w:val="24"/>
        </w:rPr>
        <w:t>размещено на официальном сайте Усть-Качкинского сельского поселения.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 xml:space="preserve">1.2. </w:t>
      </w:r>
      <w:proofErr w:type="gramStart"/>
      <w:r w:rsidRPr="00E336AF">
        <w:rPr>
          <w:sz w:val="24"/>
        </w:rPr>
        <w:t>Во исполнение положений пункта 7 (финансово-экономическая экспертиза проектов муниципальных правовых актов в части, касающейся доходов и расходных обязательств муниципального образования, а также муниципальных программ), пункта 8 (анализ бюджетного процесса в муниципальном образовании и подготовка предложений, направленных на его совершенствование) части 8 Положения о КСП ПМР подготовлено 3 заключения на проекты правовых актов администрации Усть-Качкинского сельского поселения.</w:t>
      </w:r>
      <w:proofErr w:type="gramEnd"/>
      <w:r w:rsidRPr="00E336AF">
        <w:rPr>
          <w:sz w:val="24"/>
        </w:rPr>
        <w:t xml:space="preserve"> По итогам проведения финансовой экспертизы сделаны следующие выводы (см. табл.). 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</w:p>
    <w:tbl>
      <w:tblPr>
        <w:tblpPr w:leftFromText="180" w:rightFromText="180" w:vertAnchor="text" w:horzAnchor="margin" w:tblpX="108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049"/>
        <w:gridCol w:w="1180"/>
        <w:gridCol w:w="972"/>
        <w:gridCol w:w="1206"/>
        <w:gridCol w:w="1358"/>
        <w:gridCol w:w="1218"/>
      </w:tblGrid>
      <w:tr w:rsidR="00E336AF" w:rsidRPr="00E336AF" w:rsidTr="00891675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pStyle w:val="1"/>
              <w:rPr>
                <w:b w:val="0"/>
                <w:bCs w:val="0"/>
              </w:rPr>
            </w:pPr>
            <w:r w:rsidRPr="00E336AF">
              <w:rPr>
                <w:b w:val="0"/>
                <w:bCs w:val="0"/>
              </w:rPr>
              <w:t xml:space="preserve">Мнение КСП ПМР </w:t>
            </w:r>
            <w:proofErr w:type="gramStart"/>
            <w:r w:rsidRPr="00E336AF">
              <w:rPr>
                <w:b w:val="0"/>
                <w:bCs w:val="0"/>
              </w:rPr>
              <w:t>по</w:t>
            </w:r>
            <w:proofErr w:type="gramEnd"/>
            <w:r w:rsidRPr="00E336AF">
              <w:rPr>
                <w:b w:val="0"/>
                <w:bCs w:val="0"/>
              </w:rPr>
              <w:t xml:space="preserve"> рассмотренным</w:t>
            </w:r>
          </w:p>
          <w:p w:rsidR="00E336AF" w:rsidRPr="00E336AF" w:rsidRDefault="00E336AF" w:rsidP="00891675">
            <w:pPr>
              <w:pStyle w:val="1"/>
              <w:rPr>
                <w:b w:val="0"/>
                <w:bCs w:val="0"/>
              </w:rPr>
            </w:pPr>
            <w:r w:rsidRPr="00E336AF">
              <w:rPr>
                <w:b w:val="0"/>
                <w:bCs w:val="0"/>
              </w:rPr>
              <w:t>проектам МПА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кол-ва</w:t>
            </w:r>
          </w:p>
        </w:tc>
      </w:tr>
      <w:tr w:rsidR="00E336AF" w:rsidRPr="00E336AF" w:rsidTr="00891675"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AF" w:rsidRPr="00E336AF" w:rsidRDefault="00E336AF" w:rsidP="00891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E3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336AF" w:rsidRPr="00E336AF" w:rsidTr="0089167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6AF" w:rsidRPr="00E336AF" w:rsidTr="0089167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Предложено к рассмотрению с учетом замечаний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36AF" w:rsidRPr="00E336AF" w:rsidTr="0089167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Рекомендовано доработать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E33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36AF" w:rsidRPr="00E336AF" w:rsidTr="0089167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AF" w:rsidRPr="00E336AF" w:rsidRDefault="00E336AF" w:rsidP="0089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AF" w:rsidRPr="00E336AF" w:rsidRDefault="00E336AF" w:rsidP="0089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A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lastRenderedPageBreak/>
        <w:t xml:space="preserve">12.1. </w:t>
      </w:r>
      <w:r w:rsidRPr="00E336AF">
        <w:rPr>
          <w:bCs/>
          <w:sz w:val="24"/>
        </w:rPr>
        <w:t xml:space="preserve">В рамках требований пункта 5 статьи 264.2 Бюджетного кодекса РФ, пункта 1.2.7. Соглашения </w:t>
      </w:r>
      <w:r w:rsidRPr="00E336AF">
        <w:rPr>
          <w:sz w:val="24"/>
        </w:rPr>
        <w:t xml:space="preserve">администрацией Усть-Качкинского сельского поселения в КСП ПМР для проведения экспертизы направлялось постановление администрации Усть-Качкинского сельского поселения от 14.08.2020 № 115 «Об утверждении отчета «Об исполнении бюджета Усть-Качкинского сельского поселения за 1 полугодие 2020 года». В ходе подготовки заключения проведен анализ фактического исполнения бюджета к годовым бюджетным назначениям, а также бюджетным назначениям отчетного периода. Проведена проверка соответствия муниципального правового акта требованиям федерального бюджетного законодательства и действующим муниципальным правовым актам сельского поселения. В нарушение требований пункта 4.3.4. раздела 4 Соглашения соответствующее заключение КСП ПМР не размещено на официальном сайте Усть-Качкинского сельского поселения. 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>1.2.2. В</w:t>
      </w:r>
      <w:r w:rsidRPr="00E336AF">
        <w:rPr>
          <w:bCs/>
          <w:sz w:val="24"/>
        </w:rPr>
        <w:t xml:space="preserve"> нарушение пункта 2 статьи 157 Бюджетного кодекса РФ, Положения о бюджетном процессе сельского поселения проекты муниципальных программ, планируемые поправки в них в течение 2020 года не были направлены в КСП ПМР для проведения финансовой экспертизы</w:t>
      </w:r>
      <w:r w:rsidRPr="00E336AF">
        <w:rPr>
          <w:sz w:val="24"/>
        </w:rPr>
        <w:t>.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 xml:space="preserve">1.2.3. По инициативе главы сельского поселения – главы администрации Усть-Качкинского сельского поселения КСП ПМР подготовлены заключения </w:t>
      </w:r>
      <w:proofErr w:type="gramStart"/>
      <w:r w:rsidRPr="00E336AF">
        <w:rPr>
          <w:sz w:val="24"/>
        </w:rPr>
        <w:t>на</w:t>
      </w:r>
      <w:proofErr w:type="gramEnd"/>
      <w:r w:rsidRPr="00E336AF">
        <w:rPr>
          <w:sz w:val="24"/>
        </w:rPr>
        <w:t>: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>- проект постановления администрации Усть-Качкинского сельского поселения «Об утверждении Положения о системе оплаты труда работников МКУ «Благоустройство и ЖКХ Усть-Качкинского сельского поселения»;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>- проект постановления администрации Усть-Качкинского сельского поселения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системы ЖКХ из бюджета Усть-Качкинского сельского поселения».</w:t>
      </w:r>
    </w:p>
    <w:p w:rsidR="00E336AF" w:rsidRPr="00E336AF" w:rsidRDefault="00E336AF" w:rsidP="00E336AF">
      <w:pPr>
        <w:pStyle w:val="affc"/>
        <w:widowControl/>
        <w:ind w:firstLine="567"/>
        <w:rPr>
          <w:sz w:val="24"/>
        </w:rPr>
      </w:pPr>
      <w:r w:rsidRPr="00E336AF">
        <w:rPr>
          <w:sz w:val="24"/>
        </w:rPr>
        <w:t xml:space="preserve">В нарушение требований пункта 4.3.4. раздела 4 Соглашения соответствующие заключения КСП ПМР не размещены на официальном сайте Усть-Качкинского сельского поселения.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6AF" w:rsidRPr="00E336AF" w:rsidRDefault="00E336AF" w:rsidP="00E336AF">
      <w:pPr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AF">
        <w:rPr>
          <w:rFonts w:ascii="Times New Roman" w:hAnsi="Times New Roman" w:cs="Times New Roman"/>
          <w:b/>
          <w:sz w:val="24"/>
          <w:szCs w:val="24"/>
        </w:rPr>
        <w:t>2. Контрольная деятельность.</w:t>
      </w:r>
    </w:p>
    <w:p w:rsidR="00E336AF" w:rsidRPr="00E336AF" w:rsidRDefault="00E336AF" w:rsidP="00E336AF">
      <w:pPr>
        <w:tabs>
          <w:tab w:val="decimal" w:pos="0"/>
        </w:tabs>
        <w:ind w:right="-5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  <w:lang w:eastAsia="ar-SA"/>
        </w:rPr>
        <w:t>2.1. Для выявления системных проблем социального и экономического развития района и сельских поселений, объектами проверок выбирались не отдельные учреждения и организации, а группы однотипных объектов или целые направления расходования средств. Это позволяет комплексно оценить ситуацию в проверенной сфере, сформулировать объективные выводы и найти оптимальные решения для повышения эффективности работы объектов контроля.</w:t>
      </w:r>
    </w:p>
    <w:p w:rsidR="00E336AF" w:rsidRPr="00E336AF" w:rsidRDefault="00E336AF" w:rsidP="00E336A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6AF">
        <w:rPr>
          <w:rFonts w:ascii="Times New Roman" w:hAnsi="Times New Roman" w:cs="Times New Roman"/>
          <w:sz w:val="24"/>
          <w:szCs w:val="24"/>
          <w:lang w:eastAsia="ar-SA"/>
        </w:rPr>
        <w:t xml:space="preserve">Так, с целью проведения проверки полноты поступлений в доход бюджета, а также соблюдения бюджетного и другого законодательства КСП ПМР проведено контрольное мероприятие по </w:t>
      </w:r>
      <w:r w:rsidRPr="00E336AF">
        <w:rPr>
          <w:rFonts w:ascii="Times New Roman" w:hAnsi="Times New Roman" w:cs="Times New Roman"/>
          <w:sz w:val="24"/>
          <w:szCs w:val="24"/>
        </w:rPr>
        <w:t>проверке организации и выполнения функций главного администратора доходов по прочим поступлениям от использования имущества, находящегося в собственности сельского поселения, в виде платы за наем жилья по договорам найма муниципального жилищного фонда.</w:t>
      </w:r>
      <w:proofErr w:type="gramEnd"/>
    </w:p>
    <w:p w:rsidR="00E336AF" w:rsidRPr="00E336AF" w:rsidRDefault="00E336AF" w:rsidP="00E336A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lastRenderedPageBreak/>
        <w:t>Доходы от использования имущества, находящегося в государственной или муниципальной собственности, согласно части 3 статьи 42 Бюджетного кодекса РФ относятся к неналоговым доходам бюджета.</w:t>
      </w:r>
    </w:p>
    <w:p w:rsidR="00E336AF" w:rsidRPr="00E336AF" w:rsidRDefault="00E336AF" w:rsidP="00E336AF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В соответствии со статьей 62 Бюджетного кодекса РФ плата за наем муниципальных жилых помещений поступает в доход местного бюджета. Администратором этих доходов в силу ч.2 ст.160.1 Бюджетного кодекса РФ являются администрации поселений, осуществляющие начисление, учет и 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а также взыскание задолженности по ним.</w:t>
      </w:r>
    </w:p>
    <w:p w:rsidR="00E336AF" w:rsidRPr="00E336AF" w:rsidRDefault="00E336AF" w:rsidP="00E336A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336AF">
        <w:rPr>
          <w:rFonts w:ascii="Times New Roman" w:hAnsi="Times New Roman" w:cs="Times New Roman"/>
          <w:sz w:val="24"/>
          <w:szCs w:val="24"/>
        </w:rPr>
        <w:t>КСП ПМР соответствующая проверка проведена в администрации Усть-Качкинского сельского поселения.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Проверяемый период: 2019 год и 1 полугодие 2020 года.</w:t>
      </w:r>
    </w:p>
    <w:p w:rsidR="00E336AF" w:rsidRPr="00E336AF" w:rsidRDefault="00E336AF" w:rsidP="00E336A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Объем проверенных бюджетных средств составил 693,3 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 xml:space="preserve">. По результатам проверки установлено, что недополучено доходов в бюджет сельских поселений от платы за 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соцнайм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 xml:space="preserve"> (потери бюджета) в сумме 501,1 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>.</w:t>
      </w:r>
    </w:p>
    <w:p w:rsidR="00E336AF" w:rsidRPr="00E336AF" w:rsidRDefault="00E336AF" w:rsidP="00E336A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установлено.</w:t>
      </w:r>
    </w:p>
    <w:p w:rsidR="00E336AF" w:rsidRPr="00E336AF" w:rsidRDefault="00E336AF" w:rsidP="00E336A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действующая в сельском поселении методика прогнозирования поступлений доходов не учитывает проблемы возникновения задолженности по платежам в текущем периоде;</w:t>
      </w:r>
    </w:p>
    <w:p w:rsidR="00E336AF" w:rsidRPr="00E336AF" w:rsidRDefault="00E336AF" w:rsidP="00E336A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установленный на территории Усть-Качкинского сельского поселения размер платы за пользование жилым помещением (платы за наем) не соответствует действующему законодательству;</w:t>
      </w:r>
    </w:p>
    <w:p w:rsidR="00E336AF" w:rsidRPr="00E336AF" w:rsidRDefault="00E336AF" w:rsidP="00E336AF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отсутствует своевременный и достоверный учет муниципального жилищного фонда, являющегося источником поступления платы за наем жилых помещений. </w:t>
      </w:r>
    </w:p>
    <w:p w:rsidR="00E336AF" w:rsidRPr="00E336AF" w:rsidRDefault="00E336AF" w:rsidP="00E336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4.3.4. раздела 4 Соглашения информация об итогах соответствующего контрольного мероприятия КСП ПМР не размещена на официальном сайте Усть-Качкинского сельского поселения.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AF">
        <w:rPr>
          <w:rFonts w:ascii="Times New Roman" w:hAnsi="Times New Roman" w:cs="Times New Roman"/>
          <w:b/>
          <w:sz w:val="24"/>
          <w:szCs w:val="24"/>
        </w:rPr>
        <w:t>3. Аудит в сфере закупок.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6AF">
        <w:rPr>
          <w:rFonts w:ascii="Times New Roman" w:hAnsi="Times New Roman" w:cs="Times New Roman"/>
          <w:color w:val="000000"/>
          <w:sz w:val="24"/>
          <w:szCs w:val="24"/>
        </w:rPr>
        <w:t xml:space="preserve">В отчётном году КСП ПМР аудит в сфере закупок </w:t>
      </w:r>
      <w:r w:rsidRPr="00E336AF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Pr="00E336A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Усть-Качкинского сельского поселения не проводился.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336AF">
        <w:rPr>
          <w:rFonts w:ascii="Times New Roman" w:hAnsi="Times New Roman" w:cs="Times New Roman"/>
          <w:b/>
          <w:sz w:val="24"/>
          <w:szCs w:val="24"/>
        </w:rPr>
        <w:t>4. Обеспечение деятельности КСП ПМР.</w:t>
      </w:r>
      <w:r w:rsidRPr="00E336AF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4.1. В соответствии со статьями 1, 21 и 22 Федерального закона РФ от 17.01.1992 № 2202-1 «О прокуратуре Российской Федерации» и пунктом 2.2. трехстороннего соглашения о порядке взаимодействия при осуществлении финансового контроля в сфере бюджетных правоотношений, заключенного КСП ПМР, все отчеты по результатам контрольных мероприятий направлялись в прокуратуру Пермского района.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lastRenderedPageBreak/>
        <w:t>4.2. Результаты проверок целевого и эффективного использования бюджетных средств, как Пермского муниципального района, так и бюджетных средств сельских поселений направлялись в соответствии с соглашением о порядке взаимодействия при осуществлении финансового контроля в сфере бюджетных правоотношений и в отдел МВД России по Пермскому району. Информация по результатам рассмотрения направленных материалов, в соответствии с п. 3.3. заключенного соглашения, в КСП ПМР не представлена.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4.3. Отчеты по результатам контрольных мероприятий, в целях их изучения на наличие признаков коррупционных преступлений, направлялись в Пермский межрайонный следственный отдел в соответствии с обращением Следственного управления Следственного комитета РФ по Пермскому краю.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4.4. КСП ПМР являясь действительным членом Ассоциации контрольно-счетных органов Пермского края, взаимодействовала с Ассоциацией контрольно-счетных органов Пермского края.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Подготовлено проведение на территории Пермского муниципального района заседания Президиума Ассоциации контрольно-счетных органов муниципальных образований Пермского края, которое состоялось 20 ноября 2020 года.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4.5. В целях реализации положений части 19 Положения о КСП ПМР - все акты, составленные КСП ПМР при проведении контрольных мероприятий, - доводятся до сведения руководителей проверяемых органов и организаций.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С жалобой на действия (бездействие) КСП ПМР проверяемые органы и организации и их должностные лица в Земское Собрание Пермского муниципального района в отчетном периоде не обращались.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4.6. Кадровое обеспечение деятельности КСП 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По состоянию на 01.01.2021 года в КСП ПМР работает 8 муниципальных служащих, из них 6 имеют базовое высшее профессиональное экономическое или финансовое образование, 1 должностное лицо – юридическое, 1 должностное лицо имеет среднее специальное образование по специальности - финансист.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Средний возраст муниципальных служащих 44 года.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4.6.1. В 2020 году 3 должностных лица КСП ПМР прошли обучение на курсах повышения квалификации по темам: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- «Управление государственными и муниципальными закупками».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Два должностных лица приняли участие в обучающих семинарах Счетной палаты Российской Федерации.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lastRenderedPageBreak/>
        <w:t>1 должностное лицо КСП ПМР принимало участие (онлайн) в тематическом семинаре, проводимом «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ТелекомПлюс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>».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4.6.2. Информации о коррупционных правонарушениях служащих КСП ПМР - в 2020 году не поступало.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4.7. Реализация принципа гласности в работе КСП 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4.7.1. Принцип гласности в работе КСП ПМР в 2020 году реализовывался как традиционным способом – путём опубликования информации о результатах контрольных мероприятий в Бюллетене муниципального образования «Пермский муниципальный район», так и методами внедрения современных информационных технологий. Приданию информационной составляющей в деятельности КСП ПМР постоянного интерактивного характера способствовало использование официального интернет-сайта </w:t>
      </w:r>
      <w:hyperlink r:id="rId11" w:history="1">
        <w:r w:rsidRPr="00E336AF">
          <w:rPr>
            <w:rStyle w:val="af9"/>
            <w:rFonts w:ascii="Times New Roman" w:hAnsi="Times New Roman" w:cs="Times New Roman"/>
            <w:sz w:val="24"/>
            <w:szCs w:val="24"/>
          </w:rPr>
          <w:t>http://zemsobr.permraion.ru/kontrolno-schyotnaya-palata-permskogo-uniczipalnogo-rajona.html</w:t>
        </w:r>
      </w:hyperlink>
      <w:r w:rsidRPr="00E336AF">
        <w:rPr>
          <w:rFonts w:ascii="Times New Roman" w:hAnsi="Times New Roman" w:cs="Times New Roman"/>
          <w:sz w:val="24"/>
          <w:szCs w:val="24"/>
        </w:rPr>
        <w:t>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4.7.2. 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соответствии с решением Земского Собрания Пермского муниципального района от 28.04.2011 № 171 «Об обеспечении доступа к информации о деятельности органов местного самоуправления Пермского муниципального района» и распоряжением председателя КСП ПМР от 04.05.2011 № 9 «Об утверждении перечней информации о деятельности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 xml:space="preserve"> Контрольно-счетной палаты Пермского муниципального района», информация о деятельности КСП ПМР размещается как в сети интернет, так и на информационном стенде в помещении КСП 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4.7.3. Для обеспечения деятельности по реализации полномочий, переданных в соответствии с соглашениями, информационное взаимодействие КСП ПМР с органами местного самоуправления поселений осуществлялось путем обмена информацией в сети Интернет и по ИСЭД (интегрированной системе электронного документооборота).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6AF">
        <w:rPr>
          <w:rFonts w:ascii="Times New Roman" w:hAnsi="Times New Roman" w:cs="Times New Roman"/>
          <w:color w:val="000000"/>
          <w:sz w:val="24"/>
          <w:szCs w:val="24"/>
        </w:rPr>
        <w:t>4.8. Организационно-методическая деятельность КСП 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В отчетном году КСП ПМР продолжена работа по реализации в деятельности норм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части стандартизации деятельности КСП ПМР и совершенствования методического обеспечения.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В течение 2020 года были внесены изменения 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6AF">
        <w:rPr>
          <w:rFonts w:ascii="Times New Roman" w:hAnsi="Times New Roman" w:cs="Times New Roman"/>
          <w:sz w:val="24"/>
          <w:szCs w:val="24"/>
        </w:rPr>
        <w:t>: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 Регламент КСП ПМР, утвержденный постановлением коллегии КСП ПМР от 27.04.2015 № 5 (в ред. 18.12.2020);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lastRenderedPageBreak/>
        <w:t>- Стандарт «Порядок проведения внешней проверки годового отчета об исполнении бюджета Пермского муниципального района, бюджетов сельских поселений Пермского муниципального района» (в ред. от 23.12.2020).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6AF">
        <w:rPr>
          <w:rFonts w:ascii="Times New Roman" w:hAnsi="Times New Roman" w:cs="Times New Roman"/>
          <w:sz w:val="24"/>
          <w:szCs w:val="24"/>
        </w:rPr>
        <w:t>Был разработан Стандарт внешнего муниципального финансового контроля «Проведение анализа и мониторинга бюджетного процесса муниципального образования «Пермский муниципальный район» (сельских поселений, входящих в состав Пермского муниципального района),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Федерации» (утвержден постановлением коллегии КСП ПМР 18.12.2020 № 15).</w:t>
      </w:r>
      <w:proofErr w:type="gramEnd"/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4.9. В деятельности КСП ПМР используются программные комплексы и системы, в частности: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 Система автоматизации финансово-казначейских органов Автоматизированный центр контроля исполнения бюджета (АЦК «Финансы») Министерства финансов Пермского края;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 Программа создания и корректировки информационного фонда (СКИФ) Министерства финансов Пермского края;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 Справочная правовая система «Консультант Плюс»;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 Единая информационная система в сфере закупок «zakupki.gov.ru», предназначенная для осуществления закупок для нужд КСП ПМР и для анализа осуществляемых закупок для муниципальных нужд Пермского района;</w:t>
      </w:r>
    </w:p>
    <w:p w:rsidR="00E336AF" w:rsidRPr="00E336AF" w:rsidRDefault="00E336AF" w:rsidP="00E336A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- Региональная информационная система в сфере закупок (РИС Закупки ПК).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4.10. В 2020 году КСП ПМР имела доступ к Интегрированной системе электронного документооборота, архивов и управления потоками работ Пермского края (ИСЭД), что позволяло оперативно получать информацию для осуществления взаимодействия между органами местного самоуправления и с органами государственной власти ПК.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6AF">
        <w:rPr>
          <w:rFonts w:ascii="Times New Roman" w:hAnsi="Times New Roman" w:cs="Times New Roman"/>
          <w:b/>
          <w:bCs/>
          <w:sz w:val="24"/>
          <w:szCs w:val="24"/>
        </w:rPr>
        <w:t>5. Прочие аспекты деятельности КСП ПМР.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336AF">
        <w:rPr>
          <w:rFonts w:ascii="Times New Roman" w:hAnsi="Times New Roman" w:cs="Times New Roman"/>
          <w:sz w:val="24"/>
          <w:szCs w:val="24"/>
        </w:rPr>
        <w:t>В целях реализации требований пункта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КСП ПМР п</w:t>
      </w:r>
      <w:r w:rsidRPr="00E336AF">
        <w:rPr>
          <w:rFonts w:ascii="Times New Roman" w:hAnsi="Times New Roman" w:cs="Times New Roman"/>
          <w:color w:val="000000"/>
          <w:sz w:val="24"/>
          <w:szCs w:val="24"/>
        </w:rPr>
        <w:t xml:space="preserve">одготовлен Отчет </w:t>
      </w:r>
      <w:r w:rsidRPr="00E336AF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E336AF"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 о деятельности в 2019 году на территории Усть-Качкинского сельского поселения, а также подготовлен соответствующий проект решения Совета депутатов поселения по данному Отчету.</w:t>
      </w:r>
      <w:proofErr w:type="gramEnd"/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5.2. КСП ПМР в течение 2020 года осуществляла в пределах своих полномочий профилактические меры по противодействию коррупции в соответствии с действующим законодательством. Контрольно-счетной палатой исполнялся план мероприятий по </w:t>
      </w:r>
      <w:r w:rsidRPr="00E336AF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противодействию коррупции, направленный на создание условий, препятствующих возможности возникновения 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 xml:space="preserve"> факторов и обеспечивающих </w:t>
      </w:r>
      <w:proofErr w:type="spellStart"/>
      <w:r w:rsidRPr="00E336AF">
        <w:rPr>
          <w:rFonts w:ascii="Times New Roman" w:hAnsi="Times New Roman" w:cs="Times New Roman"/>
          <w:sz w:val="24"/>
          <w:szCs w:val="24"/>
        </w:rPr>
        <w:t>антикоррупционность</w:t>
      </w:r>
      <w:proofErr w:type="spellEnd"/>
      <w:r w:rsidRPr="00E336AF">
        <w:rPr>
          <w:rFonts w:ascii="Times New Roman" w:hAnsi="Times New Roman" w:cs="Times New Roman"/>
          <w:sz w:val="24"/>
          <w:szCs w:val="24"/>
        </w:rPr>
        <w:t xml:space="preserve"> деятельности КСП ПМР в целом. 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Председатель КСП ПМР принимала участие в заседаниях межведомственной рабочей группы по обеспечению оперативного выявления и устранения нарушений законодательства в сфере противодействия коррупции при прокуратуре Пермского района.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 xml:space="preserve">5.3. </w:t>
      </w:r>
      <w:r w:rsidRPr="00E336AF">
        <w:rPr>
          <w:rFonts w:ascii="Times New Roman" w:hAnsi="Times New Roman" w:cs="Times New Roman"/>
          <w:bCs/>
          <w:sz w:val="24"/>
          <w:szCs w:val="24"/>
        </w:rPr>
        <w:t xml:space="preserve">В рамках заключенного Соглашения в течение 2020 года администрацией Усть-Качкинского сельского поселения перечислено иных межбюджетных трансфертов на исполнение переданных полномочий по осуществлению внешнего муниципального финансового контроля в сумме 130,6 </w:t>
      </w:r>
      <w:proofErr w:type="spellStart"/>
      <w:r w:rsidRPr="00E336AF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336A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336A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E336AF">
        <w:rPr>
          <w:rFonts w:ascii="Times New Roman" w:hAnsi="Times New Roman" w:cs="Times New Roman"/>
          <w:bCs/>
          <w:sz w:val="24"/>
          <w:szCs w:val="24"/>
        </w:rPr>
        <w:t>., которые использованы в полном объеме.</w:t>
      </w:r>
    </w:p>
    <w:p w:rsidR="00E336AF" w:rsidRPr="00E336AF" w:rsidRDefault="00E336AF" w:rsidP="00E336AF">
      <w:pPr>
        <w:pStyle w:val="af3"/>
        <w:ind w:firstLine="567"/>
        <w:jc w:val="both"/>
        <w:rPr>
          <w:b/>
          <w:sz w:val="24"/>
          <w:szCs w:val="24"/>
        </w:rPr>
      </w:pPr>
      <w:r w:rsidRPr="00E336AF">
        <w:rPr>
          <w:b/>
          <w:sz w:val="24"/>
          <w:szCs w:val="24"/>
        </w:rPr>
        <w:t>6. Приоритетные направления деятельности КСП ПМР на 2021 год.</w:t>
      </w:r>
    </w:p>
    <w:p w:rsidR="00E336AF" w:rsidRPr="00E336AF" w:rsidRDefault="00E336AF" w:rsidP="00E336A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</w:rPr>
        <w:t>6.1.</w:t>
      </w:r>
      <w:r w:rsidRPr="00E3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AF">
        <w:rPr>
          <w:rFonts w:ascii="Times New Roman" w:hAnsi="Times New Roman" w:cs="Times New Roman"/>
          <w:sz w:val="24"/>
          <w:szCs w:val="24"/>
        </w:rPr>
        <w:t>Поскольку</w:t>
      </w:r>
      <w:r w:rsidRPr="00E3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AF">
        <w:rPr>
          <w:rFonts w:ascii="Times New Roman" w:hAnsi="Times New Roman" w:cs="Times New Roman"/>
          <w:sz w:val="24"/>
          <w:szCs w:val="24"/>
        </w:rPr>
        <w:t>п</w:t>
      </w:r>
      <w:r w:rsidRPr="00E336AF">
        <w:rPr>
          <w:rFonts w:ascii="Times New Roman" w:hAnsi="Times New Roman" w:cs="Times New Roman"/>
          <w:sz w:val="24"/>
          <w:szCs w:val="24"/>
          <w:lang w:eastAsia="ar-SA"/>
        </w:rPr>
        <w:t>о-прежнему основной объем нарушений, выявленных в ходе проведения контрольных мероприятий, приходится на неправомерные расходы необходимо п</w:t>
      </w:r>
      <w:r w:rsidRPr="00E336AF">
        <w:rPr>
          <w:rFonts w:ascii="Times New Roman" w:hAnsi="Times New Roman" w:cs="Times New Roman"/>
          <w:sz w:val="24"/>
          <w:szCs w:val="24"/>
        </w:rPr>
        <w:t>родолжить работу по финансово-экономической экспертизе муниципальных правовых актов, в связи с чем, в плане работы КСП ПМР на 2021 год предусмотрено проведение 3 экспертно-аналитических мероприятий.</w:t>
      </w:r>
    </w:p>
    <w:p w:rsidR="00E336AF" w:rsidRPr="00E336AF" w:rsidRDefault="00E336AF" w:rsidP="00E33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AF">
        <w:rPr>
          <w:rFonts w:ascii="Times New Roman" w:hAnsi="Times New Roman" w:cs="Times New Roman"/>
          <w:sz w:val="24"/>
          <w:szCs w:val="24"/>
          <w:lang w:eastAsia="ar-SA"/>
        </w:rPr>
        <w:t>6.2. В</w:t>
      </w:r>
      <w:r w:rsidRPr="00E336AF">
        <w:rPr>
          <w:rFonts w:ascii="Times New Roman" w:hAnsi="Times New Roman" w:cs="Times New Roman"/>
          <w:sz w:val="24"/>
          <w:szCs w:val="24"/>
        </w:rPr>
        <w:t xml:space="preserve"> своей деятельности продолжить максимально использовать положения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17.12.2014 года, протокол № 2-СКСО. </w:t>
      </w: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FD2F7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19BF50" wp14:editId="38CD381B">
                <wp:simplePos x="0" y="0"/>
                <wp:positionH relativeFrom="page">
                  <wp:posOffset>4905375</wp:posOffset>
                </wp:positionH>
                <wp:positionV relativeFrom="page">
                  <wp:posOffset>3667126</wp:posOffset>
                </wp:positionV>
                <wp:extent cx="1152525" cy="2286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891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386.25pt;margin-top:288.75pt;width:90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" filled="f" stroked="f">
                <v:textbox inset="0,0,0,0">
                  <w:txbxContent>
                    <w:p w:rsidR="00CB7546" w:rsidRPr="00C5168B" w:rsidRDefault="00CB7546" w:rsidP="00891675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E0B1C" wp14:editId="7D8D2036">
                <wp:simplePos x="0" y="0"/>
                <wp:positionH relativeFrom="page">
                  <wp:posOffset>1390650</wp:posOffset>
                </wp:positionH>
                <wp:positionV relativeFrom="page">
                  <wp:posOffset>3667126</wp:posOffset>
                </wp:positionV>
                <wp:extent cx="1152525" cy="2286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891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02.03.2021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109.5pt;margin-top:288.75pt;width:90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" filled="f" stroked="f">
                <v:textbox inset="0,0,0,0">
                  <w:txbxContent>
                    <w:p w:rsidR="00CB7546" w:rsidRPr="00C5168B" w:rsidRDefault="00CB7546" w:rsidP="00891675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02.03.2021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2DF3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C028F" wp14:editId="7D9B2AD8">
                <wp:simplePos x="0" y="0"/>
                <wp:positionH relativeFrom="page">
                  <wp:posOffset>771525</wp:posOffset>
                </wp:positionH>
                <wp:positionV relativeFrom="page">
                  <wp:posOffset>4333875</wp:posOffset>
                </wp:positionV>
                <wp:extent cx="2562225" cy="1304925"/>
                <wp:effectExtent l="0" t="0" r="952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FB64F7" w:rsidRDefault="00CB7546" w:rsidP="00891675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FB64F7">
                              <w:rPr>
                                <w:b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отчёте</w:t>
                            </w:r>
                            <w:r w:rsidRPr="00FB64F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главы сельского поселения-главы администрации</w:t>
                            </w:r>
                            <w:r w:rsidRPr="00FB64F7">
                              <w:rPr>
                                <w:b/>
                                <w:szCs w:val="28"/>
                              </w:rPr>
                              <w:t xml:space="preserve"> Усть-Качкинского сельского поселения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о результатах своей деятельности и работы администрации Усть-Качкинского сельского поселения за 2020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60.75pt;margin-top:341.25pt;width:201.75pt;height:10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X0vQIAALE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" filled="f" stroked="f">
                <v:textbox inset="0,0,0,0">
                  <w:txbxContent>
                    <w:p w:rsidR="00CB7546" w:rsidRPr="00FB64F7" w:rsidRDefault="00CB7546" w:rsidP="00891675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FB64F7">
                        <w:rPr>
                          <w:b/>
                          <w:szCs w:val="28"/>
                        </w:rPr>
                        <w:t>Об</w:t>
                      </w:r>
                      <w:r>
                        <w:rPr>
                          <w:b/>
                          <w:szCs w:val="28"/>
                        </w:rPr>
                        <w:t xml:space="preserve"> отчёте</w:t>
                      </w:r>
                      <w:r w:rsidRPr="00FB64F7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главы сельского поселения-главы администрации</w:t>
                      </w:r>
                      <w:r w:rsidRPr="00FB64F7">
                        <w:rPr>
                          <w:b/>
                          <w:szCs w:val="28"/>
                        </w:rPr>
                        <w:t xml:space="preserve"> Усть-Качкинского сельского поселения</w:t>
                      </w:r>
                      <w:r>
                        <w:rPr>
                          <w:b/>
                          <w:szCs w:val="28"/>
                        </w:rPr>
                        <w:t xml:space="preserve"> о результатах своей деятельности и работы администрации Усть-Качкинского сельского поселения за 2020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675" w:rsidRPr="00EE0211">
        <w:rPr>
          <w:noProof/>
          <w:lang w:eastAsia="ru-RU"/>
        </w:rPr>
        <w:drawing>
          <wp:inline distT="0" distB="0" distL="0" distR="0" wp14:anchorId="0114340F" wp14:editId="7F1DCED4">
            <wp:extent cx="6172200" cy="3057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CE2DF3" w:rsidRPr="00CE2DF3" w:rsidRDefault="00CE2DF3" w:rsidP="00CE2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F3">
        <w:rPr>
          <w:rFonts w:ascii="Times New Roman" w:hAnsi="Times New Roman" w:cs="Times New Roman"/>
          <w:sz w:val="24"/>
          <w:szCs w:val="24"/>
        </w:rPr>
        <w:t>В соответствии с частью 11.1. статьи 35, частью 5.1. статьи 36 Федерального закона от 06.10.2003 № 131-ФЗ «Об общих принципах организации местного самоуправления в Российской Федерации», п.12 ч.7 ст.20, п.6 ч.3 ст.22 Устава Усть-Качкинского сельского поселения, заслушав Главу сельского поселения – главу администрации Усть-Качкинского сельского поселения Строганова Д.А. о результатах своей деятельности и работы администрации</w:t>
      </w:r>
      <w:proofErr w:type="gramEnd"/>
      <w:r w:rsidRPr="00CE2DF3">
        <w:rPr>
          <w:rFonts w:ascii="Times New Roman" w:hAnsi="Times New Roman" w:cs="Times New Roman"/>
          <w:sz w:val="24"/>
          <w:szCs w:val="24"/>
        </w:rPr>
        <w:t xml:space="preserve"> Усть-Качкинского сельского поселения,</w:t>
      </w:r>
    </w:p>
    <w:p w:rsidR="00CE2DF3" w:rsidRPr="00CE2DF3" w:rsidRDefault="00CE2DF3" w:rsidP="00CE2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 xml:space="preserve"> Совет депутатов РЕШАЕТ:</w:t>
      </w:r>
    </w:p>
    <w:p w:rsidR="00CE2DF3" w:rsidRPr="00CE2DF3" w:rsidRDefault="00CE2DF3" w:rsidP="00CE2DF3">
      <w:pPr>
        <w:jc w:val="both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ab/>
        <w:t>1. Принять к сведению отчёт о деятельности Главы сельского поселения – главы администрации Усть-Качкинского сельского поселения и работы администрации за 2020 год.</w:t>
      </w:r>
    </w:p>
    <w:p w:rsidR="00CE2DF3" w:rsidRPr="00CE2DF3" w:rsidRDefault="00CE2DF3" w:rsidP="00CE2DF3">
      <w:pPr>
        <w:jc w:val="both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CE2DF3">
        <w:rPr>
          <w:rFonts w:ascii="Times New Roman" w:hAnsi="Times New Roman" w:cs="Times New Roman"/>
          <w:sz w:val="24"/>
          <w:szCs w:val="24"/>
        </w:rPr>
        <w:t>Разместить отчёт</w:t>
      </w:r>
      <w:proofErr w:type="gramEnd"/>
      <w:r w:rsidRPr="00CE2DF3">
        <w:rPr>
          <w:rFonts w:ascii="Times New Roman" w:hAnsi="Times New Roman" w:cs="Times New Roman"/>
          <w:sz w:val="24"/>
          <w:szCs w:val="24"/>
        </w:rPr>
        <w:t xml:space="preserve"> о деятельности Главы сельского поселения – главы администрации Усть-Качкинского сельского поселения и работы администрации Усть-Качкинского сельского поселения за 2020 год на официальном сайте Усть-Качкинского сельского поселения.</w:t>
      </w:r>
    </w:p>
    <w:p w:rsidR="00CE2DF3" w:rsidRPr="00CE2DF3" w:rsidRDefault="00CE2DF3" w:rsidP="00CE2DF3">
      <w:pPr>
        <w:jc w:val="both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принятия, и подлежит опубликованию в бюллетене муниципального образования «Усть-Качкинское сельское поселение».</w:t>
      </w:r>
    </w:p>
    <w:p w:rsidR="00CE2DF3" w:rsidRPr="00CE2DF3" w:rsidRDefault="00CE2DF3" w:rsidP="00CE2DF3">
      <w:pPr>
        <w:pStyle w:val="Con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E2DF3" w:rsidRPr="00CE2DF3" w:rsidRDefault="00CE2DF3" w:rsidP="00CE2D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E2DF3" w:rsidRPr="00CE2DF3" w:rsidRDefault="00CE2DF3" w:rsidP="00CE2D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            С.А. Базлов</w:t>
      </w:r>
    </w:p>
    <w:p w:rsidR="00CE2DF3" w:rsidRPr="00CE2DF3" w:rsidRDefault="00CE2DF3" w:rsidP="00CE2D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lastRenderedPageBreak/>
        <w:t>Глава сельского поселения – глава</w:t>
      </w:r>
    </w:p>
    <w:p w:rsidR="00CE2DF3" w:rsidRPr="00CE2DF3" w:rsidRDefault="00CE2DF3" w:rsidP="00CE2D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CE2DF3" w:rsidRPr="00CE2DF3" w:rsidRDefault="00CE2DF3" w:rsidP="00CE2DF3">
      <w:pPr>
        <w:tabs>
          <w:tab w:val="left" w:pos="777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E2DF3">
        <w:rPr>
          <w:rFonts w:ascii="Times New Roman" w:hAnsi="Times New Roman" w:cs="Times New Roman"/>
          <w:sz w:val="24"/>
          <w:szCs w:val="24"/>
        </w:rPr>
        <w:tab/>
        <w:t xml:space="preserve"> Д.А. Строганов</w:t>
      </w:r>
    </w:p>
    <w:p w:rsidR="003222AA" w:rsidRDefault="003222AA" w:rsidP="004F3225">
      <w:pPr>
        <w:spacing w:after="0"/>
        <w:rPr>
          <w:sz w:val="18"/>
          <w:szCs w:val="18"/>
        </w:rPr>
      </w:pPr>
    </w:p>
    <w:p w:rsidR="00CE2DF3" w:rsidRDefault="00CE2DF3" w:rsidP="004F3225">
      <w:pPr>
        <w:spacing w:after="0"/>
        <w:rPr>
          <w:sz w:val="18"/>
          <w:szCs w:val="18"/>
        </w:rPr>
      </w:pPr>
    </w:p>
    <w:p w:rsidR="00CE2DF3" w:rsidRDefault="007C379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596F9" wp14:editId="77DDD8EC">
                <wp:simplePos x="0" y="0"/>
                <wp:positionH relativeFrom="page">
                  <wp:posOffset>790575</wp:posOffset>
                </wp:positionH>
                <wp:positionV relativeFrom="page">
                  <wp:posOffset>5686425</wp:posOffset>
                </wp:positionV>
                <wp:extent cx="2695575" cy="638175"/>
                <wp:effectExtent l="0" t="0" r="9525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FB64F7" w:rsidRDefault="00CB7546" w:rsidP="007C379C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 проведении опроса граждан Усть-Качкинского сельского поселения за 2020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62.25pt;margin-top:447.75pt;width:212.2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41vQIAALM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" filled="f" stroked="f">
                <v:textbox inset="0,0,0,0">
                  <w:txbxContent>
                    <w:p w:rsidR="00CB7546" w:rsidRPr="00FB64F7" w:rsidRDefault="00CB7546" w:rsidP="007C379C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8"/>
                        </w:rPr>
                        <w:t>О проведении опроса граждан Усть-Качкинского сельского поселения за 2020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562A7" wp14:editId="53466B4C">
                <wp:simplePos x="0" y="0"/>
                <wp:positionH relativeFrom="page">
                  <wp:posOffset>4933950</wp:posOffset>
                </wp:positionH>
                <wp:positionV relativeFrom="page">
                  <wp:posOffset>4981575</wp:posOffset>
                </wp:positionV>
                <wp:extent cx="1171575" cy="219075"/>
                <wp:effectExtent l="0" t="0" r="9525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7C3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388.5pt;margin-top:392.25pt;width:92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tcvQIAALM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" filled="f" stroked="f">
                <v:textbox inset="0,0,0,0">
                  <w:txbxContent>
                    <w:p w:rsidR="00CB7546" w:rsidRPr="00C5168B" w:rsidRDefault="00CB7546" w:rsidP="007C379C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2DF3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F1927" wp14:editId="3FC4BF24">
                <wp:simplePos x="0" y="0"/>
                <wp:positionH relativeFrom="page">
                  <wp:posOffset>1543050</wp:posOffset>
                </wp:positionH>
                <wp:positionV relativeFrom="page">
                  <wp:posOffset>5038725</wp:posOffset>
                </wp:positionV>
                <wp:extent cx="1152525" cy="16192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CE2D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02.03.2021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margin-left:121.5pt;margin-top:396.75pt;width:9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" filled="f" stroked="f">
                <v:textbox inset="0,0,0,0">
                  <w:txbxContent>
                    <w:p w:rsidR="00CB7546" w:rsidRPr="00C5168B" w:rsidRDefault="00CB7546" w:rsidP="00CE2DF3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02.03.2021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2DF3" w:rsidRPr="00EE0211">
        <w:rPr>
          <w:noProof/>
          <w:lang w:eastAsia="ru-RU"/>
        </w:rPr>
        <w:drawing>
          <wp:inline distT="0" distB="0" distL="0" distR="0" wp14:anchorId="66B03BB8" wp14:editId="11EFE414">
            <wp:extent cx="6172200" cy="3057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F3" w:rsidRDefault="00CE2DF3" w:rsidP="004F3225">
      <w:pPr>
        <w:spacing w:after="0"/>
        <w:rPr>
          <w:sz w:val="18"/>
          <w:szCs w:val="18"/>
        </w:rPr>
      </w:pPr>
    </w:p>
    <w:p w:rsidR="00CE2DF3" w:rsidRDefault="00CE2DF3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Pr="0062212F" w:rsidRDefault="00B30D2C" w:rsidP="004F3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В  соответствии с Федеральным законом: от 6 октября 2003 года № 131-ФЗ «Об общих принципах организации местного самоуправления в Российской Фед</w:t>
      </w:r>
      <w:r w:rsidRPr="0062212F">
        <w:rPr>
          <w:rFonts w:ascii="Times New Roman" w:hAnsi="Times New Roman" w:cs="Times New Roman"/>
          <w:sz w:val="24"/>
          <w:szCs w:val="24"/>
        </w:rPr>
        <w:t>е</w:t>
      </w:r>
      <w:r w:rsidRPr="0062212F">
        <w:rPr>
          <w:rFonts w:ascii="Times New Roman" w:hAnsi="Times New Roman" w:cs="Times New Roman"/>
          <w:sz w:val="24"/>
          <w:szCs w:val="24"/>
        </w:rPr>
        <w:t>рации» и статьей 16 Устава Усть-Качкинского сельского поселения № 131 от 02.06.2015 года</w:t>
      </w:r>
    </w:p>
    <w:p w:rsidR="00B30D2C" w:rsidRPr="0062212F" w:rsidRDefault="0062212F" w:rsidP="004F3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 xml:space="preserve"> </w:t>
      </w:r>
      <w:r w:rsidRPr="0062212F">
        <w:rPr>
          <w:rFonts w:ascii="Times New Roman" w:hAnsi="Times New Roman" w:cs="Times New Roman"/>
          <w:b/>
          <w:sz w:val="24"/>
          <w:szCs w:val="24"/>
        </w:rPr>
        <w:t xml:space="preserve">Совет депутатов решает: 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1.Провести опрос граждан Усть-Качкинского сельского поселения для выявления мнения населения Усть-Качкинского сельского поселения об эффективности деятельности главы сельского поселения – главы администр</w:t>
      </w:r>
      <w:r w:rsidRPr="0062212F">
        <w:rPr>
          <w:rFonts w:ascii="Times New Roman" w:hAnsi="Times New Roman" w:cs="Times New Roman"/>
          <w:sz w:val="24"/>
          <w:szCs w:val="24"/>
        </w:rPr>
        <w:t>а</w:t>
      </w:r>
      <w:r w:rsidRPr="0062212F">
        <w:rPr>
          <w:rFonts w:ascii="Times New Roman" w:hAnsi="Times New Roman" w:cs="Times New Roman"/>
          <w:sz w:val="24"/>
          <w:szCs w:val="24"/>
        </w:rPr>
        <w:t>ции Усть-Качкинского сельского поселения и работы администрации Усть-Качкинского сельского поселения на территории населенных пунктов Усть-Качкинского сельского п</w:t>
      </w:r>
      <w:r w:rsidRPr="0062212F">
        <w:rPr>
          <w:rFonts w:ascii="Times New Roman" w:hAnsi="Times New Roman" w:cs="Times New Roman"/>
          <w:sz w:val="24"/>
          <w:szCs w:val="24"/>
        </w:rPr>
        <w:t>о</w:t>
      </w:r>
      <w:r w:rsidRPr="0062212F">
        <w:rPr>
          <w:rFonts w:ascii="Times New Roman" w:hAnsi="Times New Roman" w:cs="Times New Roman"/>
          <w:sz w:val="24"/>
          <w:szCs w:val="24"/>
        </w:rPr>
        <w:t>селения за 2020 год.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2.Провести в срок с 03 марта 2021 г. по 26 марта 2021 г.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3.Установить минимальную численность жителей Усть-Качкинского сельск</w:t>
      </w:r>
      <w:r w:rsidRPr="0062212F">
        <w:rPr>
          <w:rFonts w:ascii="Times New Roman" w:hAnsi="Times New Roman" w:cs="Times New Roman"/>
          <w:sz w:val="24"/>
          <w:szCs w:val="24"/>
        </w:rPr>
        <w:t>о</w:t>
      </w:r>
      <w:r w:rsidRPr="0062212F">
        <w:rPr>
          <w:rFonts w:ascii="Times New Roman" w:hAnsi="Times New Roman" w:cs="Times New Roman"/>
          <w:sz w:val="24"/>
          <w:szCs w:val="24"/>
        </w:rPr>
        <w:t>го поселения, участвующих в опросе, в количестве 450 человек.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4.Утвердить вопросы согласно прилагаемой анкете (приложение 1 к р</w:t>
      </w:r>
      <w:r w:rsidRPr="0062212F">
        <w:rPr>
          <w:rFonts w:ascii="Times New Roman" w:hAnsi="Times New Roman" w:cs="Times New Roman"/>
          <w:sz w:val="24"/>
          <w:szCs w:val="24"/>
        </w:rPr>
        <w:t>е</w:t>
      </w:r>
      <w:r w:rsidRPr="0062212F">
        <w:rPr>
          <w:rFonts w:ascii="Times New Roman" w:hAnsi="Times New Roman" w:cs="Times New Roman"/>
          <w:sz w:val="24"/>
          <w:szCs w:val="24"/>
        </w:rPr>
        <w:t>шению Совета депутатов Усть-Качкинского сельского поселения от 02.03.2021 №  163);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lastRenderedPageBreak/>
        <w:t>5. Утвердить методику проведения опроса согласно (приложения 2 к р</w:t>
      </w:r>
      <w:r w:rsidRPr="0062212F">
        <w:rPr>
          <w:rFonts w:ascii="Times New Roman" w:hAnsi="Times New Roman" w:cs="Times New Roman"/>
          <w:sz w:val="24"/>
          <w:szCs w:val="24"/>
        </w:rPr>
        <w:t>е</w:t>
      </w:r>
      <w:r w:rsidRPr="0062212F">
        <w:rPr>
          <w:rFonts w:ascii="Times New Roman" w:hAnsi="Times New Roman" w:cs="Times New Roman"/>
          <w:sz w:val="24"/>
          <w:szCs w:val="24"/>
        </w:rPr>
        <w:t>шению Совета депутатов Усть-Качкинского сельского поселения от 02.03.2021   №  163);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 xml:space="preserve">6. Установить форму опросного листа согласно прилагаемым анкетам, </w:t>
      </w:r>
      <w:proofErr w:type="gramStart"/>
      <w:r w:rsidRPr="0062212F">
        <w:rPr>
          <w:rFonts w:ascii="Times New Roman" w:hAnsi="Times New Roman" w:cs="Times New Roman"/>
          <w:sz w:val="24"/>
          <w:szCs w:val="24"/>
        </w:rPr>
        <w:t>указа</w:t>
      </w:r>
      <w:r w:rsidRPr="0062212F">
        <w:rPr>
          <w:rFonts w:ascii="Times New Roman" w:hAnsi="Times New Roman" w:cs="Times New Roman"/>
          <w:sz w:val="24"/>
          <w:szCs w:val="24"/>
        </w:rPr>
        <w:t>н</w:t>
      </w:r>
      <w:r w:rsidRPr="0062212F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62212F">
        <w:rPr>
          <w:rFonts w:ascii="Times New Roman" w:hAnsi="Times New Roman" w:cs="Times New Roman"/>
          <w:sz w:val="24"/>
          <w:szCs w:val="24"/>
        </w:rPr>
        <w:t xml:space="preserve"> в приложении 1 настоящего решения.</w:t>
      </w:r>
    </w:p>
    <w:p w:rsidR="0062212F" w:rsidRPr="0062212F" w:rsidRDefault="0062212F" w:rsidP="006221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>7. Настоящее решение подлежит опубликованию в Бюллетене МО «Усть-Качкинское сельское поселение» и на официальном сайте Усть-Качкинского пос</w:t>
      </w:r>
      <w:r w:rsidRPr="0062212F">
        <w:rPr>
          <w:rFonts w:ascii="Times New Roman" w:hAnsi="Times New Roman" w:cs="Times New Roman"/>
          <w:sz w:val="24"/>
          <w:szCs w:val="24"/>
        </w:rPr>
        <w:t>е</w:t>
      </w:r>
      <w:r w:rsidRPr="0062212F">
        <w:rPr>
          <w:rFonts w:ascii="Times New Roman" w:hAnsi="Times New Roman" w:cs="Times New Roman"/>
          <w:sz w:val="24"/>
          <w:szCs w:val="24"/>
        </w:rPr>
        <w:t>ления.</w:t>
      </w:r>
    </w:p>
    <w:p w:rsidR="0062212F" w:rsidRPr="0062212F" w:rsidRDefault="0062212F" w:rsidP="0062212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12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221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212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социальной политике и местному самоупра</w:t>
      </w:r>
      <w:r w:rsidRPr="0062212F">
        <w:rPr>
          <w:rFonts w:ascii="Times New Roman" w:hAnsi="Times New Roman" w:cs="Times New Roman"/>
          <w:sz w:val="24"/>
          <w:szCs w:val="24"/>
        </w:rPr>
        <w:t>в</w:t>
      </w:r>
      <w:r w:rsidRPr="0062212F">
        <w:rPr>
          <w:rFonts w:ascii="Times New Roman" w:hAnsi="Times New Roman" w:cs="Times New Roman"/>
          <w:sz w:val="24"/>
          <w:szCs w:val="24"/>
        </w:rPr>
        <w:t>лению.</w:t>
      </w:r>
    </w:p>
    <w:p w:rsidR="0062212F" w:rsidRPr="00CE2DF3" w:rsidRDefault="0062212F" w:rsidP="0062212F">
      <w:pPr>
        <w:pStyle w:val="Con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2212F" w:rsidRPr="00CE2DF3" w:rsidRDefault="0062212F" w:rsidP="00622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2212F" w:rsidRPr="00CE2DF3" w:rsidRDefault="0062212F" w:rsidP="00622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            С.А. Базлов</w:t>
      </w:r>
    </w:p>
    <w:p w:rsidR="0062212F" w:rsidRPr="00CE2DF3" w:rsidRDefault="0062212F" w:rsidP="00622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Глава сельского поселения – глава</w:t>
      </w:r>
    </w:p>
    <w:p w:rsidR="0062212F" w:rsidRPr="00CE2DF3" w:rsidRDefault="0062212F" w:rsidP="00622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62212F" w:rsidRPr="00CE2DF3" w:rsidRDefault="0062212F" w:rsidP="0062212F">
      <w:pPr>
        <w:tabs>
          <w:tab w:val="left" w:pos="777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F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E2DF3">
        <w:rPr>
          <w:rFonts w:ascii="Times New Roman" w:hAnsi="Times New Roman" w:cs="Times New Roman"/>
          <w:sz w:val="24"/>
          <w:szCs w:val="24"/>
        </w:rPr>
        <w:tab/>
        <w:t xml:space="preserve"> Д.А. Строганов</w:t>
      </w: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</w:rPr>
      </w:pPr>
      <w:r w:rsidRPr="00C71504">
        <w:rPr>
          <w:rFonts w:ascii="Times New Roman" w:eastAsia="Calibri" w:hAnsi="Times New Roman" w:cs="Times New Roman"/>
        </w:rPr>
        <w:t>Приложение 1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</w:rPr>
      </w:pPr>
      <w:r w:rsidRPr="00C71504">
        <w:rPr>
          <w:rFonts w:ascii="Times New Roman" w:eastAsia="Calibri" w:hAnsi="Times New Roman" w:cs="Times New Roman"/>
        </w:rPr>
        <w:t xml:space="preserve">решения Совета депутатов 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</w:rPr>
      </w:pPr>
      <w:r w:rsidRPr="00C71504">
        <w:rPr>
          <w:rFonts w:ascii="Times New Roman" w:eastAsia="Calibri" w:hAnsi="Times New Roman" w:cs="Times New Roman"/>
        </w:rPr>
        <w:t>Усть-Качкинского сельского поселения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</w:rPr>
      </w:pPr>
      <w:r w:rsidRPr="00C71504">
        <w:rPr>
          <w:rFonts w:ascii="Times New Roman" w:eastAsia="Calibri" w:hAnsi="Times New Roman" w:cs="Times New Roman"/>
        </w:rPr>
        <w:t xml:space="preserve">От 02.03.2021  №  163 </w:t>
      </w:r>
    </w:p>
    <w:p w:rsidR="00C71504" w:rsidRPr="00BD060F" w:rsidRDefault="00C71504" w:rsidP="00C71504">
      <w:pPr>
        <w:jc w:val="center"/>
        <w:rPr>
          <w:rFonts w:eastAsia="Calibri"/>
        </w:rPr>
      </w:pPr>
      <w:r w:rsidRPr="00C7150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Анкета опроса населения</w:t>
      </w:r>
      <w:r>
        <w:rPr>
          <w:rFonts w:eastAsia="Calibri"/>
        </w:rPr>
        <w:t xml:space="preserve"> №  </w:t>
      </w:r>
      <w:r w:rsidRPr="00BD060F">
        <w:rPr>
          <w:rFonts w:eastAsia="Calibri"/>
        </w:rPr>
        <w:t xml:space="preserve">              </w:t>
      </w:r>
    </w:p>
    <w:p w:rsidR="00C71504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rPr>
          <w:b/>
          <w:sz w:val="32"/>
          <w:szCs w:val="32"/>
        </w:rPr>
      </w:pPr>
    </w:p>
    <w:p w:rsidR="00C71504" w:rsidRPr="00C71504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504">
        <w:rPr>
          <w:rFonts w:ascii="Times New Roman" w:hAnsi="Times New Roman" w:cs="Times New Roman"/>
          <w:b/>
          <w:sz w:val="32"/>
          <w:szCs w:val="32"/>
        </w:rPr>
        <w:t>Анкета опроса населения об оценке эффективности деятельности главы сельского поселения – главы администрации Усть-Качкинского сельского поселения и работы администрации Усть-Качкинского сельского поселения на территории населенных пунктов за 2020 год</w:t>
      </w:r>
    </w:p>
    <w:p w:rsidR="00C71504" w:rsidRPr="00A2703F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jc w:val="center"/>
        <w:rPr>
          <w:sz w:val="32"/>
          <w:szCs w:val="32"/>
        </w:rPr>
      </w:pPr>
      <w:r w:rsidRPr="00A2703F">
        <w:rPr>
          <w:b/>
          <w:sz w:val="32"/>
          <w:szCs w:val="32"/>
          <w:u w:val="single"/>
        </w:rPr>
        <w:lastRenderedPageBreak/>
        <w:t>Выберите населенный пункт</w:t>
      </w:r>
      <w:r w:rsidRPr="00A2703F">
        <w:rPr>
          <w:b/>
          <w:sz w:val="32"/>
          <w:szCs w:val="32"/>
        </w:rPr>
        <w:t xml:space="preserve">: </w:t>
      </w:r>
      <w:r w:rsidRPr="00A2703F">
        <w:rPr>
          <w:sz w:val="32"/>
          <w:szCs w:val="32"/>
        </w:rPr>
        <w:t>с</w:t>
      </w:r>
      <w:proofErr w:type="gramStart"/>
      <w:r w:rsidRPr="00A2703F">
        <w:rPr>
          <w:sz w:val="32"/>
          <w:szCs w:val="32"/>
        </w:rPr>
        <w:t>.У</w:t>
      </w:r>
      <w:proofErr w:type="gramEnd"/>
      <w:r w:rsidRPr="00A2703F">
        <w:rPr>
          <w:sz w:val="32"/>
          <w:szCs w:val="32"/>
        </w:rPr>
        <w:t>сть-Качка (многоквартирные дома) с.Усть-Качка (частный сектор), п. Красный Восход, д. Гамы, д. Дворцовая Слудка, д. Луговая, д. Моргали</w:t>
      </w:r>
      <w:r>
        <w:rPr>
          <w:sz w:val="32"/>
          <w:szCs w:val="32"/>
        </w:rPr>
        <w:t>, д. Заозерье, д. Одина</w:t>
      </w:r>
    </w:p>
    <w:p w:rsidR="00C71504" w:rsidRPr="00A2703F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jc w:val="center"/>
        <w:rPr>
          <w:b/>
          <w:sz w:val="32"/>
          <w:szCs w:val="32"/>
        </w:rPr>
      </w:pPr>
    </w:p>
    <w:tbl>
      <w:tblPr>
        <w:tblW w:w="11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2"/>
        <w:gridCol w:w="1275"/>
        <w:gridCol w:w="1418"/>
        <w:gridCol w:w="1240"/>
      </w:tblGrid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№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Направление деятельности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Cs w:val="28"/>
              </w:rPr>
            </w:pPr>
            <w:r w:rsidRPr="00105DB1">
              <w:rPr>
                <w:szCs w:val="28"/>
              </w:rPr>
              <w:t>Улучшилось</w:t>
            </w: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Cs w:val="28"/>
              </w:rPr>
            </w:pPr>
            <w:r w:rsidRPr="00105DB1">
              <w:rPr>
                <w:szCs w:val="28"/>
              </w:rPr>
              <w:t>Осталось на прежнем уровне</w:t>
            </w: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Cs w:val="28"/>
              </w:rPr>
            </w:pPr>
            <w:r w:rsidRPr="00105DB1">
              <w:rPr>
                <w:szCs w:val="28"/>
              </w:rPr>
              <w:t>Ухудшилось</w:t>
            </w: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1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водоснабжения (водоотведения)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2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освещения улиц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3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газоснабжения (схемы газификации, проектирование, подключение)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4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Зимнее содержание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5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 xml:space="preserve">Летнее содержание автомобильных дорог 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6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культурного досуга населения (работа СДК)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7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работы библиотеки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8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работы физической культуры и спорта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9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>Организация благоустройства территории (вывоз ТКО, озеленение территории, ликвидация несанкционированных свалок)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105DB1">
              <w:rPr>
                <w:sz w:val="32"/>
                <w:szCs w:val="32"/>
              </w:rPr>
              <w:t>10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 w:rsidRPr="00105DB1">
              <w:rPr>
                <w:sz w:val="30"/>
                <w:szCs w:val="30"/>
              </w:rPr>
              <w:t xml:space="preserve">Организация работы с общественными организациями (Совет ветеранов, ДНД, ДПД и </w:t>
            </w:r>
            <w:proofErr w:type="spellStart"/>
            <w:r w:rsidRPr="00105DB1">
              <w:rPr>
                <w:sz w:val="30"/>
                <w:szCs w:val="30"/>
              </w:rPr>
              <w:t>т</w:t>
            </w:r>
            <w:proofErr w:type="gramStart"/>
            <w:r w:rsidRPr="00105DB1">
              <w:rPr>
                <w:sz w:val="30"/>
                <w:szCs w:val="30"/>
              </w:rPr>
              <w:t>.д</w:t>
            </w:r>
            <w:proofErr w:type="spellEnd"/>
            <w:proofErr w:type="gramEnd"/>
            <w:r w:rsidRPr="00105DB1">
              <w:rPr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1504" w:rsidRPr="00105DB1" w:rsidTr="00C71504">
        <w:tc>
          <w:tcPr>
            <w:tcW w:w="709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522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теплоснабжения</w:t>
            </w:r>
          </w:p>
        </w:tc>
        <w:tc>
          <w:tcPr>
            <w:tcW w:w="1275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C71504" w:rsidRPr="00105DB1" w:rsidRDefault="00C71504" w:rsidP="001D43BB">
            <w:pPr>
              <w:pStyle w:val="a6"/>
              <w:tabs>
                <w:tab w:val="left" w:pos="3680"/>
                <w:tab w:val="center" w:pos="5320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71504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rPr>
          <w:b/>
          <w:sz w:val="32"/>
          <w:szCs w:val="32"/>
        </w:rPr>
      </w:pPr>
    </w:p>
    <w:p w:rsidR="00C71504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Ваши предложения_____________________________________________</w:t>
      </w:r>
    </w:p>
    <w:p w:rsidR="00C71504" w:rsidRDefault="00C71504" w:rsidP="00C71504">
      <w:pPr>
        <w:pStyle w:val="a6"/>
        <w:tabs>
          <w:tab w:val="left" w:pos="3680"/>
          <w:tab w:val="center" w:pos="532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C71504" w:rsidRDefault="00C71504" w:rsidP="00C71504">
      <w:pPr>
        <w:jc w:val="right"/>
        <w:rPr>
          <w:rFonts w:eastAsia="Calibri"/>
        </w:rPr>
      </w:pP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Усть-Качкинского сельского поселения</w:t>
      </w:r>
    </w:p>
    <w:p w:rsidR="00C71504" w:rsidRPr="00C71504" w:rsidRDefault="00C71504" w:rsidP="00C7150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 xml:space="preserve">От 02.03.2021 №  163               </w:t>
      </w:r>
    </w:p>
    <w:p w:rsidR="00C71504" w:rsidRPr="00C71504" w:rsidRDefault="00C71504" w:rsidP="00C7150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504" w:rsidRPr="00C71504" w:rsidRDefault="00C71504" w:rsidP="00C715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Методика проведения опроса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1.Цель опроса: выявление мнения населения Усть-Качкинского сельского поселения об эффективности деятельности главы сельского поселения – главы администрации Усть-Качкинского сельского поселения и работы администрации Усть-Качкинского сельского поселения на территории населенных пунктов в рамках исполнения полномочий и исполнения решений Совета депутатов за 2020 год.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1504">
        <w:rPr>
          <w:rFonts w:ascii="Times New Roman" w:eastAsia="Calibri" w:hAnsi="Times New Roman" w:cs="Times New Roman"/>
          <w:sz w:val="24"/>
          <w:szCs w:val="24"/>
        </w:rPr>
        <w:t xml:space="preserve">2.Объектом опроса являются жители Усть-Качкинского сельского </w:t>
      </w:r>
      <w:proofErr w:type="spellStart"/>
      <w:r w:rsidRPr="00C71504">
        <w:rPr>
          <w:rFonts w:ascii="Times New Roman" w:eastAsia="Calibri" w:hAnsi="Times New Roman" w:cs="Times New Roman"/>
          <w:sz w:val="24"/>
          <w:szCs w:val="24"/>
        </w:rPr>
        <w:t>посе-ления</w:t>
      </w:r>
      <w:proofErr w:type="spellEnd"/>
      <w:r w:rsidRPr="00C71504">
        <w:rPr>
          <w:rFonts w:ascii="Times New Roman" w:eastAsia="Calibri" w:hAnsi="Times New Roman" w:cs="Times New Roman"/>
          <w:sz w:val="24"/>
          <w:szCs w:val="24"/>
        </w:rPr>
        <w:t>, обладающие избирательным правом.</w:t>
      </w:r>
      <w:proofErr w:type="gramEnd"/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Минимальная численность жителей сельского поселения, участвующих в опросе, установлена в количестве не менее 10 % количества жителей Усть-Качкинского сельского поселения, обладающих избирательным правом, и составляет 450 человек.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3.Методы сбора информации: методом сбора информации является анкетирование.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4.Вопросы, предлагаемые при проведении опроса граждан Усть-Качкинского сельского поселения: при проведении опроса анкеты с вопросами выдаются для заполнения жителям Усть-Качкинского сельского поселения.</w:t>
      </w:r>
    </w:p>
    <w:p w:rsidR="00C71504" w:rsidRPr="00C71504" w:rsidRDefault="00C71504" w:rsidP="00C71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Вопросы касаются: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>1)степени удовлетворенности условиями проживания на территории Усть-Качкинского сельского поселения</w:t>
      </w:r>
    </w:p>
    <w:p w:rsidR="00C71504" w:rsidRPr="00C71504" w:rsidRDefault="00C71504" w:rsidP="00C715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504">
        <w:rPr>
          <w:rFonts w:ascii="Times New Roman" w:eastAsia="Calibri" w:hAnsi="Times New Roman" w:cs="Times New Roman"/>
          <w:sz w:val="24"/>
          <w:szCs w:val="24"/>
        </w:rPr>
        <w:t xml:space="preserve">5.Обработка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анкеты, в течение 2-х рабочих дней </w:t>
      </w:r>
      <w:proofErr w:type="gramStart"/>
      <w:r w:rsidRPr="00C71504">
        <w:rPr>
          <w:rFonts w:ascii="Times New Roman" w:eastAsia="Calibri" w:hAnsi="Times New Roman" w:cs="Times New Roman"/>
          <w:sz w:val="24"/>
          <w:szCs w:val="24"/>
        </w:rPr>
        <w:t>с даты завершения</w:t>
      </w:r>
      <w:proofErr w:type="gramEnd"/>
      <w:r w:rsidRPr="00C71504">
        <w:rPr>
          <w:rFonts w:ascii="Times New Roman" w:eastAsia="Calibri" w:hAnsi="Times New Roman" w:cs="Times New Roman"/>
          <w:sz w:val="24"/>
          <w:szCs w:val="24"/>
        </w:rPr>
        <w:t xml:space="preserve"> опроса.</w:t>
      </w: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FD2F7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E95A5B" wp14:editId="023C1C05">
                <wp:simplePos x="0" y="0"/>
                <wp:positionH relativeFrom="page">
                  <wp:posOffset>723900</wp:posOffset>
                </wp:positionH>
                <wp:positionV relativeFrom="page">
                  <wp:posOffset>4618990</wp:posOffset>
                </wp:positionV>
                <wp:extent cx="2343150" cy="923925"/>
                <wp:effectExtent l="0" t="0" r="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FB64F7" w:rsidRDefault="00CB7546" w:rsidP="001D43BB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 утверждении реестра жилых помещений маневренного фонда Усть-Качкинского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margin-left:57pt;margin-top:363.7pt;width:184.5pt;height: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" filled="f" stroked="f">
                <v:textbox inset="0,0,0,0">
                  <w:txbxContent>
                    <w:p w:rsidR="00CB7546" w:rsidRPr="00FB64F7" w:rsidRDefault="00CB7546" w:rsidP="001D43BB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8"/>
                        </w:rPr>
                        <w:t>Об утверждении реестра жилых помещений маневренного фонда Усть-Качкинского сельского поселения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8D7408" wp14:editId="2EA92BF4">
                <wp:simplePos x="0" y="0"/>
                <wp:positionH relativeFrom="page">
                  <wp:posOffset>4895850</wp:posOffset>
                </wp:positionH>
                <wp:positionV relativeFrom="page">
                  <wp:posOffset>3990975</wp:posOffset>
                </wp:positionV>
                <wp:extent cx="1152525" cy="209550"/>
                <wp:effectExtent l="0" t="0" r="952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1D4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9" type="#_x0000_t202" style="position:absolute;margin-left:385.5pt;margin-top:314.25pt;width:90.7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" filled="f" stroked="f">
                <v:textbox inset="0,0,0,0">
                  <w:txbxContent>
                    <w:p w:rsidR="00CB7546" w:rsidRPr="00C5168B" w:rsidRDefault="00CB7546" w:rsidP="001D43B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7E956" wp14:editId="698F5CD6">
                <wp:simplePos x="0" y="0"/>
                <wp:positionH relativeFrom="page">
                  <wp:posOffset>1381125</wp:posOffset>
                </wp:positionH>
                <wp:positionV relativeFrom="page">
                  <wp:posOffset>3990975</wp:posOffset>
                </wp:positionV>
                <wp:extent cx="1466850" cy="20955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46" w:rsidRPr="00C5168B" w:rsidRDefault="00CB7546" w:rsidP="001D4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02.03.2021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108.75pt;margin-top:314.25pt;width:115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nnvQIAALM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" filled="f" stroked="f">
                <v:textbox inset="0,0,0,0">
                  <w:txbxContent>
                    <w:p w:rsidR="00CB7546" w:rsidRPr="00C5168B" w:rsidRDefault="00CB7546" w:rsidP="001D43B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02.03.2021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43BB" w:rsidRPr="00EE0211">
        <w:rPr>
          <w:noProof/>
          <w:lang w:eastAsia="ru-RU"/>
        </w:rPr>
        <w:drawing>
          <wp:inline distT="0" distB="0" distL="0" distR="0" wp14:anchorId="5A9FFF43" wp14:editId="4710968A">
            <wp:extent cx="6172200" cy="3057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B30D2C" w:rsidRDefault="00B30D2C" w:rsidP="004F3225">
      <w:pPr>
        <w:spacing w:after="0"/>
        <w:rPr>
          <w:sz w:val="18"/>
          <w:szCs w:val="18"/>
        </w:rPr>
      </w:pPr>
    </w:p>
    <w:p w:rsidR="001D43BB" w:rsidRPr="00720AF8" w:rsidRDefault="001D43BB" w:rsidP="00720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546">
        <w:rPr>
          <w:rFonts w:ascii="Times New Roman" w:hAnsi="Times New Roman" w:cs="Times New Roman"/>
          <w:sz w:val="28"/>
          <w:szCs w:val="28"/>
        </w:rPr>
        <w:t xml:space="preserve"> </w:t>
      </w:r>
      <w:r w:rsidRPr="00720AF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16.10.2003 г. №131-ФЗ «Об общих принципах организации местного самоуправления в РФ», решением Совета депутатов Усть-Качкинского сельского поселения от 27.01.2009 г. № 23 «Об утверждении положения о порядке предоставления жилых помещений маневренного фонда муниципального образования «Усть-Качкинское сельское поселение»</w:t>
      </w:r>
    </w:p>
    <w:p w:rsidR="001D43BB" w:rsidRPr="00720AF8" w:rsidRDefault="001D43BB" w:rsidP="00720AF8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1D43BB" w:rsidRPr="00720AF8" w:rsidRDefault="001D43BB" w:rsidP="00720AF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Утвердить реестр жилых помещений маневренного фонда Усть-Качкинского сельского поселения согласно, приложения №1.</w:t>
      </w:r>
    </w:p>
    <w:p w:rsidR="001D43BB" w:rsidRPr="00720AF8" w:rsidRDefault="001D43BB" w:rsidP="00720AF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образования «Усть-Качкинское сельское поселение» от 27.04.2017 г. № 247 «О реестре жилых помещений маневренного фонда Усть-Качкинского сельского поселения на 01.05.2017г.».</w:t>
      </w:r>
    </w:p>
    <w:p w:rsidR="001D43BB" w:rsidRPr="00720AF8" w:rsidRDefault="001D43BB" w:rsidP="00720AF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опубликования в бюллетене Усть-Качкинского сельского поселения.</w:t>
      </w:r>
    </w:p>
    <w:p w:rsidR="001D43BB" w:rsidRPr="00720AF8" w:rsidRDefault="001D43BB" w:rsidP="00720AF8">
      <w:pPr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720A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AF8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 сельского поселения - главу администрации Усть-Качкинского сельского поселения.</w:t>
      </w:r>
    </w:p>
    <w:p w:rsidR="00720AF8" w:rsidRDefault="00720AF8" w:rsidP="001D4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BB" w:rsidRPr="00720AF8" w:rsidRDefault="001D43BB" w:rsidP="001D43BB">
      <w:pPr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D43BB" w:rsidRPr="00720AF8" w:rsidRDefault="001D43BB" w:rsidP="001D43BB">
      <w:pPr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С.А. Базлов</w:t>
      </w:r>
    </w:p>
    <w:p w:rsidR="001D43BB" w:rsidRPr="00720AF8" w:rsidRDefault="001D43BB" w:rsidP="001D43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AF8">
        <w:rPr>
          <w:rFonts w:ascii="Times New Roman" w:hAnsi="Times New Roman" w:cs="Times New Roman"/>
          <w:sz w:val="24"/>
          <w:szCs w:val="24"/>
        </w:rPr>
        <w:lastRenderedPageBreak/>
        <w:t>Глава сельского поселения – глава</w:t>
      </w:r>
    </w:p>
    <w:p w:rsidR="001D43BB" w:rsidRPr="00720AF8" w:rsidRDefault="001D43BB" w:rsidP="001D43BB">
      <w:pPr>
        <w:jc w:val="both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1D43BB" w:rsidRPr="00720AF8" w:rsidRDefault="001D43BB" w:rsidP="001D43BB">
      <w:pPr>
        <w:jc w:val="both"/>
        <w:rPr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Д.А. Строганов</w:t>
      </w:r>
    </w:p>
    <w:p w:rsidR="001D43BB" w:rsidRDefault="001D43BB" w:rsidP="004F3225">
      <w:pPr>
        <w:spacing w:after="0"/>
        <w:rPr>
          <w:sz w:val="18"/>
          <w:szCs w:val="18"/>
        </w:rPr>
      </w:pPr>
    </w:p>
    <w:p w:rsidR="00720AF8" w:rsidRDefault="00720AF8" w:rsidP="004F3225">
      <w:pPr>
        <w:spacing w:after="0"/>
        <w:rPr>
          <w:sz w:val="18"/>
          <w:szCs w:val="18"/>
        </w:rPr>
      </w:pPr>
    </w:p>
    <w:p w:rsidR="00720AF8" w:rsidRPr="00720AF8" w:rsidRDefault="00720AF8" w:rsidP="00720AF8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20AF8" w:rsidRDefault="00720AF8" w:rsidP="004F3225">
      <w:pPr>
        <w:spacing w:after="0"/>
        <w:rPr>
          <w:sz w:val="18"/>
          <w:szCs w:val="18"/>
        </w:rPr>
      </w:pPr>
    </w:p>
    <w:p w:rsidR="007C379C" w:rsidRPr="00720AF8" w:rsidRDefault="007C379C" w:rsidP="00720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AF8" w:rsidRPr="00720AF8" w:rsidRDefault="00720AF8" w:rsidP="00720AF8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F8">
        <w:rPr>
          <w:rFonts w:ascii="Times New Roman" w:hAnsi="Times New Roman" w:cs="Times New Roman"/>
          <w:b/>
          <w:sz w:val="28"/>
          <w:szCs w:val="28"/>
        </w:rPr>
        <w:t>Реестр жилых помещений маневренного фонда</w:t>
      </w:r>
    </w:p>
    <w:p w:rsidR="00720AF8" w:rsidRPr="00720AF8" w:rsidRDefault="00720AF8" w:rsidP="00720AF8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F8">
        <w:rPr>
          <w:rFonts w:ascii="Times New Roman" w:hAnsi="Times New Roman" w:cs="Times New Roman"/>
          <w:b/>
          <w:sz w:val="28"/>
          <w:szCs w:val="28"/>
        </w:rPr>
        <w:t>Усть-Качкинского сельского поселения</w:t>
      </w:r>
    </w:p>
    <w:p w:rsidR="00720AF8" w:rsidRDefault="00720AF8" w:rsidP="00720AF8">
      <w:pPr>
        <w:pStyle w:val="a6"/>
        <w:spacing w:line="240" w:lineRule="exac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364"/>
        <w:gridCol w:w="4128"/>
      </w:tblGrid>
      <w:tr w:rsidR="00720AF8" w:rsidRPr="00675E21" w:rsidTr="00720AF8">
        <w:tc>
          <w:tcPr>
            <w:tcW w:w="647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4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>Адрес жилого помещения маневренного фонда</w:t>
            </w:r>
          </w:p>
        </w:tc>
        <w:tc>
          <w:tcPr>
            <w:tcW w:w="4128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жилого помещения маневренного фонда (</w:t>
            </w:r>
            <w:proofErr w:type="spellStart"/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20AF8" w:rsidRPr="00675E21" w:rsidTr="00720AF8">
        <w:trPr>
          <w:trHeight w:val="506"/>
        </w:trPr>
        <w:tc>
          <w:tcPr>
            <w:tcW w:w="647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Восход, ул. </w:t>
            </w:r>
            <w:proofErr w:type="gramStart"/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, д. 13, кв.11</w:t>
            </w:r>
          </w:p>
        </w:tc>
        <w:tc>
          <w:tcPr>
            <w:tcW w:w="4128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39,7</w:t>
            </w:r>
          </w:p>
        </w:tc>
      </w:tr>
      <w:tr w:rsidR="00720AF8" w:rsidRPr="00675E21" w:rsidTr="00720AF8">
        <w:trPr>
          <w:trHeight w:val="542"/>
        </w:trPr>
        <w:tc>
          <w:tcPr>
            <w:tcW w:w="647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п. Красный Восход, ул. Зеленинская, д. 6, кв. 10</w:t>
            </w:r>
          </w:p>
        </w:tc>
        <w:tc>
          <w:tcPr>
            <w:tcW w:w="4128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35,6</w:t>
            </w:r>
          </w:p>
        </w:tc>
      </w:tr>
      <w:tr w:rsidR="00720AF8" w:rsidRPr="00675E21" w:rsidTr="00720AF8">
        <w:trPr>
          <w:trHeight w:val="437"/>
        </w:trPr>
        <w:tc>
          <w:tcPr>
            <w:tcW w:w="6011" w:type="dxa"/>
            <w:gridSpan w:val="2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8" w:type="dxa"/>
            <w:shd w:val="clear" w:color="auto" w:fill="auto"/>
          </w:tcPr>
          <w:p w:rsidR="00720AF8" w:rsidRPr="00720AF8" w:rsidRDefault="00720AF8" w:rsidP="001D7123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20AF8">
              <w:rPr>
                <w:rFonts w:ascii="Times New Roman" w:hAnsi="Times New Roman" w:cs="Times New Roman"/>
                <w:b/>
                <w:sz w:val="24"/>
                <w:szCs w:val="24"/>
              </w:rPr>
              <w:t>75,3</w:t>
            </w:r>
          </w:p>
        </w:tc>
      </w:tr>
    </w:tbl>
    <w:p w:rsidR="00720AF8" w:rsidRDefault="00720AF8" w:rsidP="004F3225">
      <w:pPr>
        <w:spacing w:after="0"/>
        <w:rPr>
          <w:sz w:val="18"/>
          <w:szCs w:val="18"/>
        </w:rPr>
      </w:pPr>
    </w:p>
    <w:p w:rsidR="00720AF8" w:rsidRDefault="00720AF8" w:rsidP="004F3225">
      <w:pPr>
        <w:spacing w:after="0"/>
        <w:rPr>
          <w:sz w:val="18"/>
          <w:szCs w:val="18"/>
        </w:rPr>
      </w:pPr>
    </w:p>
    <w:p w:rsidR="003222AA" w:rsidRDefault="003222AA" w:rsidP="004F3225">
      <w:pPr>
        <w:spacing w:after="0"/>
        <w:rPr>
          <w:sz w:val="18"/>
          <w:szCs w:val="18"/>
        </w:rPr>
      </w:pPr>
    </w:p>
    <w:p w:rsidR="00E60BA6" w:rsidRPr="0047524D" w:rsidRDefault="00E60BA6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E60BA6" w:rsidRPr="0047524D" w:rsidRDefault="00E60BA6" w:rsidP="00E60BA6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 xml:space="preserve">Ответственный за выпуск – </w:t>
      </w:r>
      <w:r>
        <w:rPr>
          <w:rFonts w:ascii="Times New Roman" w:hAnsi="Times New Roman" w:cs="Times New Roman"/>
          <w:sz w:val="18"/>
          <w:szCs w:val="18"/>
        </w:rPr>
        <w:t>Кожемяко О.С.</w:t>
      </w:r>
    </w:p>
    <w:p w:rsidR="00E60BA6" w:rsidRPr="0047524D" w:rsidRDefault="00E60BA6" w:rsidP="004F3225">
      <w:pPr>
        <w:spacing w:after="0"/>
        <w:rPr>
          <w:sz w:val="18"/>
          <w:szCs w:val="18"/>
        </w:rPr>
      </w:pPr>
    </w:p>
    <w:sectPr w:rsidR="00E60BA6" w:rsidRPr="0047524D" w:rsidSect="005378D0">
      <w:headerReference w:type="default" r:id="rId12"/>
      <w:pgSz w:w="11906" w:h="16838" w:code="9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46" w:rsidRDefault="00CB7546" w:rsidP="00EE0211">
      <w:pPr>
        <w:spacing w:after="0" w:line="240" w:lineRule="auto"/>
      </w:pPr>
      <w:r>
        <w:separator/>
      </w:r>
    </w:p>
  </w:endnote>
  <w:endnote w:type="continuationSeparator" w:id="0">
    <w:p w:rsidR="00CB7546" w:rsidRDefault="00CB7546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46" w:rsidRDefault="00CB7546" w:rsidP="00EE0211">
      <w:pPr>
        <w:spacing w:after="0" w:line="240" w:lineRule="auto"/>
      </w:pPr>
      <w:r>
        <w:separator/>
      </w:r>
    </w:p>
  </w:footnote>
  <w:footnote w:type="continuationSeparator" w:id="0">
    <w:p w:rsidR="00CB7546" w:rsidRDefault="00CB7546" w:rsidP="00EE0211">
      <w:pPr>
        <w:spacing w:after="0" w:line="240" w:lineRule="auto"/>
      </w:pPr>
      <w:r>
        <w:continuationSeparator/>
      </w:r>
    </w:p>
  </w:footnote>
  <w:footnote w:id="1">
    <w:p w:rsidR="00CB7546" w:rsidRPr="0087296B" w:rsidRDefault="00CB7546" w:rsidP="00E336AF">
      <w:pPr>
        <w:pStyle w:val="affd"/>
        <w:rPr>
          <w:rFonts w:ascii="Times New Roman" w:hAnsi="Times New Roman"/>
        </w:rPr>
      </w:pPr>
      <w:r w:rsidRPr="0087296B">
        <w:rPr>
          <w:rStyle w:val="afff"/>
        </w:rPr>
        <w:footnoteRef/>
      </w:r>
      <w:r w:rsidRPr="0087296B">
        <w:rPr>
          <w:rFonts w:ascii="Times New Roman" w:hAnsi="Times New Roman"/>
        </w:rPr>
        <w:t xml:space="preserve"> Далее по тексту – КСП ПМР</w:t>
      </w:r>
    </w:p>
  </w:footnote>
  <w:footnote w:id="2">
    <w:p w:rsidR="00CB7546" w:rsidRPr="0087296B" w:rsidRDefault="00CB7546" w:rsidP="00E336AF">
      <w:pPr>
        <w:pStyle w:val="affd"/>
        <w:rPr>
          <w:rFonts w:ascii="Times New Roman" w:hAnsi="Times New Roman"/>
        </w:rPr>
      </w:pPr>
      <w:r w:rsidRPr="0087296B">
        <w:rPr>
          <w:rStyle w:val="afff"/>
        </w:rPr>
        <w:footnoteRef/>
      </w:r>
      <w:r w:rsidRPr="0087296B">
        <w:rPr>
          <w:rFonts w:ascii="Times New Roman" w:hAnsi="Times New Roman"/>
        </w:rPr>
        <w:t xml:space="preserve"> Далее по тексту - Соглашение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836108"/>
      <w:docPartObj>
        <w:docPartGallery w:val="Page Numbers (Top of Page)"/>
        <w:docPartUnique/>
      </w:docPartObj>
    </w:sdtPr>
    <w:sdtContent>
      <w:p w:rsidR="00CB7546" w:rsidRDefault="00CB75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7C">
          <w:rPr>
            <w:noProof/>
          </w:rPr>
          <w:t>33</w:t>
        </w:r>
        <w:r>
          <w:fldChar w:fldCharType="end"/>
        </w:r>
      </w:p>
      <w:p w:rsidR="00CB7546" w:rsidRDefault="00CB7546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чкинское сельское поселение» № 28 (224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>
          <w:rPr>
            <w:rFonts w:ascii="Times New Roman" w:hAnsi="Times New Roman" w:cs="Times New Roman"/>
            <w:i/>
          </w:rPr>
          <w:t>03.03.2021</w:t>
        </w:r>
      </w:p>
      <w:p w:rsidR="00CB7546" w:rsidRPr="00542D0F" w:rsidRDefault="00CB7546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  <w:p w:rsidR="00CB7546" w:rsidRDefault="00CB7546"/>
  <w:p w:rsidR="00CB7546" w:rsidRDefault="00CB75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31009"/>
    <w:multiLevelType w:val="hybridMultilevel"/>
    <w:tmpl w:val="3A0AFB94"/>
    <w:lvl w:ilvl="0" w:tplc="0C48902A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E4B85"/>
    <w:multiLevelType w:val="singleLevel"/>
    <w:tmpl w:val="09DCB77C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22B233A0"/>
    <w:multiLevelType w:val="hybridMultilevel"/>
    <w:tmpl w:val="6178B2E6"/>
    <w:lvl w:ilvl="0" w:tplc="D8F84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7F171F1"/>
    <w:multiLevelType w:val="hybridMultilevel"/>
    <w:tmpl w:val="B3D481B2"/>
    <w:lvl w:ilvl="0" w:tplc="DF60F2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A5404B"/>
    <w:multiLevelType w:val="multilevel"/>
    <w:tmpl w:val="AC6E7898"/>
    <w:lvl w:ilvl="0">
      <w:start w:val="1"/>
      <w:numFmt w:val="decimal"/>
      <w:lvlText w:val="%1."/>
      <w:lvlJc w:val="left"/>
      <w:pPr>
        <w:tabs>
          <w:tab w:val="num" w:pos="1798"/>
        </w:tabs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2F116357"/>
    <w:multiLevelType w:val="hybridMultilevel"/>
    <w:tmpl w:val="AFE2E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12856"/>
    <w:multiLevelType w:val="multilevel"/>
    <w:tmpl w:val="F648B16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>
    <w:nsid w:val="3A6573B3"/>
    <w:multiLevelType w:val="hybridMultilevel"/>
    <w:tmpl w:val="DDFCB904"/>
    <w:lvl w:ilvl="0" w:tplc="EF902E0C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3B4E4D41"/>
    <w:multiLevelType w:val="hybridMultilevel"/>
    <w:tmpl w:val="1A2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305078"/>
    <w:multiLevelType w:val="singleLevel"/>
    <w:tmpl w:val="D3E8142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6">
    <w:nsid w:val="4C9E134C"/>
    <w:multiLevelType w:val="hybridMultilevel"/>
    <w:tmpl w:val="63181A42"/>
    <w:lvl w:ilvl="0" w:tplc="4F4443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14C2E"/>
    <w:multiLevelType w:val="multilevel"/>
    <w:tmpl w:val="22185D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67A455A1"/>
    <w:multiLevelType w:val="hybridMultilevel"/>
    <w:tmpl w:val="A4E0B6FA"/>
    <w:lvl w:ilvl="0" w:tplc="9F2E3C7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3A5019"/>
    <w:multiLevelType w:val="hybridMultilevel"/>
    <w:tmpl w:val="CE7AA8BC"/>
    <w:lvl w:ilvl="0" w:tplc="8F9AB3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1"/>
  </w:num>
  <w:num w:numId="5">
    <w:abstractNumId w:val="17"/>
  </w:num>
  <w:num w:numId="6">
    <w:abstractNumId w:val="4"/>
  </w:num>
  <w:num w:numId="7">
    <w:abstractNumId w:val="10"/>
  </w:num>
  <w:num w:numId="8">
    <w:abstractNumId w:val="11"/>
  </w:num>
  <w:num w:numId="9">
    <w:abstractNumId w:val="18"/>
  </w:num>
  <w:num w:numId="10">
    <w:abstractNumId w:val="6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15BD2"/>
    <w:rsid w:val="000359DC"/>
    <w:rsid w:val="000924D5"/>
    <w:rsid w:val="0009634A"/>
    <w:rsid w:val="000E051E"/>
    <w:rsid w:val="000E28DB"/>
    <w:rsid w:val="000E42EF"/>
    <w:rsid w:val="000F0AAC"/>
    <w:rsid w:val="001277AE"/>
    <w:rsid w:val="0014003E"/>
    <w:rsid w:val="00157007"/>
    <w:rsid w:val="00180ED2"/>
    <w:rsid w:val="00183F0F"/>
    <w:rsid w:val="001D1C57"/>
    <w:rsid w:val="001D2CBC"/>
    <w:rsid w:val="001D43BB"/>
    <w:rsid w:val="001F4F65"/>
    <w:rsid w:val="0021032F"/>
    <w:rsid w:val="00211471"/>
    <w:rsid w:val="0022351A"/>
    <w:rsid w:val="00246858"/>
    <w:rsid w:val="002533E3"/>
    <w:rsid w:val="00276158"/>
    <w:rsid w:val="002A6F7D"/>
    <w:rsid w:val="002D5DF8"/>
    <w:rsid w:val="002E3948"/>
    <w:rsid w:val="002F3597"/>
    <w:rsid w:val="003222AA"/>
    <w:rsid w:val="003267C9"/>
    <w:rsid w:val="00337774"/>
    <w:rsid w:val="00375E7E"/>
    <w:rsid w:val="003F4163"/>
    <w:rsid w:val="003F61EF"/>
    <w:rsid w:val="003F7EC3"/>
    <w:rsid w:val="00436171"/>
    <w:rsid w:val="004371E5"/>
    <w:rsid w:val="00440672"/>
    <w:rsid w:val="00442161"/>
    <w:rsid w:val="00457E75"/>
    <w:rsid w:val="0047524D"/>
    <w:rsid w:val="00483E96"/>
    <w:rsid w:val="004A65DD"/>
    <w:rsid w:val="004B16FD"/>
    <w:rsid w:val="004F0789"/>
    <w:rsid w:val="004F3225"/>
    <w:rsid w:val="00510BE1"/>
    <w:rsid w:val="00514DD3"/>
    <w:rsid w:val="005378D0"/>
    <w:rsid w:val="00542D0F"/>
    <w:rsid w:val="005731EB"/>
    <w:rsid w:val="00580B74"/>
    <w:rsid w:val="00581CD8"/>
    <w:rsid w:val="005853B7"/>
    <w:rsid w:val="00586C36"/>
    <w:rsid w:val="00605527"/>
    <w:rsid w:val="00607DF3"/>
    <w:rsid w:val="00620392"/>
    <w:rsid w:val="0062212F"/>
    <w:rsid w:val="0062758C"/>
    <w:rsid w:val="006378C4"/>
    <w:rsid w:val="00662B93"/>
    <w:rsid w:val="006C604C"/>
    <w:rsid w:val="006D0DDF"/>
    <w:rsid w:val="006D7116"/>
    <w:rsid w:val="00707C79"/>
    <w:rsid w:val="00720AF8"/>
    <w:rsid w:val="00771A65"/>
    <w:rsid w:val="00787134"/>
    <w:rsid w:val="007B7185"/>
    <w:rsid w:val="007C379C"/>
    <w:rsid w:val="007D25CD"/>
    <w:rsid w:val="007E77B9"/>
    <w:rsid w:val="007F31AE"/>
    <w:rsid w:val="007F3EC9"/>
    <w:rsid w:val="00846A47"/>
    <w:rsid w:val="00891675"/>
    <w:rsid w:val="008C7A19"/>
    <w:rsid w:val="008E0BD5"/>
    <w:rsid w:val="008E3AE3"/>
    <w:rsid w:val="00901D73"/>
    <w:rsid w:val="0091188B"/>
    <w:rsid w:val="00927CD1"/>
    <w:rsid w:val="00976630"/>
    <w:rsid w:val="00984FD5"/>
    <w:rsid w:val="009C0057"/>
    <w:rsid w:val="009F1766"/>
    <w:rsid w:val="00A179EE"/>
    <w:rsid w:val="00A43B43"/>
    <w:rsid w:val="00A82521"/>
    <w:rsid w:val="00A93FE8"/>
    <w:rsid w:val="00AF5106"/>
    <w:rsid w:val="00AF6748"/>
    <w:rsid w:val="00B07E96"/>
    <w:rsid w:val="00B30D2C"/>
    <w:rsid w:val="00B3186A"/>
    <w:rsid w:val="00B51AB2"/>
    <w:rsid w:val="00BA2205"/>
    <w:rsid w:val="00BB3275"/>
    <w:rsid w:val="00BD4999"/>
    <w:rsid w:val="00BE2CA0"/>
    <w:rsid w:val="00C03AB0"/>
    <w:rsid w:val="00C317B3"/>
    <w:rsid w:val="00C45E9F"/>
    <w:rsid w:val="00C5168B"/>
    <w:rsid w:val="00C549E8"/>
    <w:rsid w:val="00C67F4C"/>
    <w:rsid w:val="00C70525"/>
    <w:rsid w:val="00C71504"/>
    <w:rsid w:val="00C91195"/>
    <w:rsid w:val="00CB553A"/>
    <w:rsid w:val="00CB7546"/>
    <w:rsid w:val="00CC0F49"/>
    <w:rsid w:val="00CE2DF3"/>
    <w:rsid w:val="00CE758E"/>
    <w:rsid w:val="00CE7862"/>
    <w:rsid w:val="00D017DD"/>
    <w:rsid w:val="00D22283"/>
    <w:rsid w:val="00D24BE6"/>
    <w:rsid w:val="00D42828"/>
    <w:rsid w:val="00D86809"/>
    <w:rsid w:val="00D90434"/>
    <w:rsid w:val="00D95BF0"/>
    <w:rsid w:val="00DD4454"/>
    <w:rsid w:val="00DE4594"/>
    <w:rsid w:val="00DE4896"/>
    <w:rsid w:val="00DF1E45"/>
    <w:rsid w:val="00E0627B"/>
    <w:rsid w:val="00E336AF"/>
    <w:rsid w:val="00E47841"/>
    <w:rsid w:val="00E512A9"/>
    <w:rsid w:val="00E572AE"/>
    <w:rsid w:val="00E57CAE"/>
    <w:rsid w:val="00E60BA6"/>
    <w:rsid w:val="00E70361"/>
    <w:rsid w:val="00E96F59"/>
    <w:rsid w:val="00EA1920"/>
    <w:rsid w:val="00EC05AD"/>
    <w:rsid w:val="00EE0211"/>
    <w:rsid w:val="00F15C11"/>
    <w:rsid w:val="00F6248B"/>
    <w:rsid w:val="00F654C8"/>
    <w:rsid w:val="00F65AA7"/>
    <w:rsid w:val="00F66453"/>
    <w:rsid w:val="00F71A01"/>
    <w:rsid w:val="00F83C0D"/>
    <w:rsid w:val="00F85068"/>
    <w:rsid w:val="00FA7F03"/>
    <w:rsid w:val="00FB10E0"/>
    <w:rsid w:val="00FB64F7"/>
    <w:rsid w:val="00FC1F62"/>
    <w:rsid w:val="00FD2F7C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  <w:style w:type="paragraph" w:customStyle="1" w:styleId="affc">
    <w:name w:val="Текст акта"/>
    <w:rsid w:val="00E336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d">
    <w:name w:val="footnote text"/>
    <w:aliases w:val="Знак Знак Знак Знак Знак Знак Знак Знак Знак,Знак27"/>
    <w:basedOn w:val="a"/>
    <w:link w:val="affe"/>
    <w:uiPriority w:val="99"/>
    <w:rsid w:val="00E336A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e">
    <w:name w:val="Текст сноски Знак"/>
    <w:aliases w:val="Знак27 Знак,Знак Знак Знак Знак Знак Знак Знак Знак Знак Знак1"/>
    <w:basedOn w:val="a0"/>
    <w:link w:val="affd"/>
    <w:uiPriority w:val="99"/>
    <w:rsid w:val="00E336AF"/>
    <w:rPr>
      <w:rFonts w:ascii="Calibri" w:eastAsia="Times New Roman" w:hAnsi="Calibri" w:cs="Times New Roman"/>
      <w:sz w:val="20"/>
      <w:szCs w:val="20"/>
    </w:rPr>
  </w:style>
  <w:style w:type="character" w:styleId="afff">
    <w:name w:val="footnote reference"/>
    <w:unhideWhenUsed/>
    <w:rsid w:val="00E336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  <w:style w:type="paragraph" w:customStyle="1" w:styleId="affc">
    <w:name w:val="Текст акта"/>
    <w:rsid w:val="00E336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d">
    <w:name w:val="footnote text"/>
    <w:aliases w:val="Знак Знак Знак Знак Знак Знак Знак Знак Знак,Знак27"/>
    <w:basedOn w:val="a"/>
    <w:link w:val="affe"/>
    <w:uiPriority w:val="99"/>
    <w:rsid w:val="00E336A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e">
    <w:name w:val="Текст сноски Знак"/>
    <w:aliases w:val="Знак27 Знак,Знак Знак Знак Знак Знак Знак Знак Знак Знак Знак1"/>
    <w:basedOn w:val="a0"/>
    <w:link w:val="affd"/>
    <w:uiPriority w:val="99"/>
    <w:rsid w:val="00E336AF"/>
    <w:rPr>
      <w:rFonts w:ascii="Calibri" w:eastAsia="Times New Roman" w:hAnsi="Calibri" w:cs="Times New Roman"/>
      <w:sz w:val="20"/>
      <w:szCs w:val="20"/>
    </w:rPr>
  </w:style>
  <w:style w:type="character" w:styleId="afff">
    <w:name w:val="footnote reference"/>
    <w:unhideWhenUsed/>
    <w:rsid w:val="00E33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emsobr.permraion.ru/kontrolno-schyotnaya-palata-permskogo-uniczipalnogo-rajona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5731-6148-4FC0-B976-6A01AF60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33</Pages>
  <Words>7565</Words>
  <Characters>43127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2019-09-03T10:48:00Z</cp:lastPrinted>
  <dcterms:created xsi:type="dcterms:W3CDTF">2019-08-29T11:09:00Z</dcterms:created>
  <dcterms:modified xsi:type="dcterms:W3CDTF">2021-06-08T10:53:00Z</dcterms:modified>
</cp:coreProperties>
</file>